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5661" w14:textId="0D0D7D0C" w:rsidR="00827396" w:rsidRPr="00142994" w:rsidRDefault="46EB9916" w:rsidP="0069D80B">
      <w:pPr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45FEF2D">
        <w:rPr>
          <w:rFonts w:ascii="Arial" w:eastAsia="Batang" w:hAnsi="Arial" w:cs="Arial"/>
          <w:b/>
          <w:bCs/>
          <w:sz w:val="24"/>
          <w:szCs w:val="24"/>
          <w:lang w:val="en-US"/>
        </w:rPr>
        <w:t>19</w:t>
      </w:r>
      <w:r w:rsidR="03DCC315" w:rsidRPr="0069D80B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</w:t>
      </w:r>
      <w:r w:rsidR="00827396" w:rsidRPr="0069D80B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3GPP TSG RAN WG1 #116-bis          </w:t>
      </w:r>
      <w:r w:rsidR="00827396">
        <w:tab/>
      </w:r>
      <w:r w:rsidR="00827396">
        <w:tab/>
      </w:r>
      <w:r w:rsidR="00827396">
        <w:tab/>
      </w:r>
      <w:r w:rsidR="00827396">
        <w:tab/>
      </w:r>
      <w:r w:rsidR="00827396">
        <w:tab/>
      </w:r>
      <w:r w:rsidR="00827396" w:rsidRPr="0069D80B">
        <w:rPr>
          <w:rFonts w:ascii="Arial" w:eastAsia="Batang" w:hAnsi="Arial" w:cs="Arial"/>
          <w:b/>
          <w:bCs/>
          <w:sz w:val="24"/>
          <w:szCs w:val="24"/>
          <w:lang w:val="en-US"/>
        </w:rPr>
        <w:t>R1</w:t>
      </w:r>
      <w:r w:rsidR="00142994" w:rsidRPr="00142994">
        <w:rPr>
          <w:rFonts w:ascii="Arial" w:eastAsia="Batang" w:hAnsi="Arial" w:cs="Arial"/>
          <w:b/>
          <w:bCs/>
          <w:sz w:val="24"/>
          <w:szCs w:val="24"/>
          <w:lang w:val="en-US"/>
        </w:rPr>
        <w:t>-2403044</w:t>
      </w:r>
    </w:p>
    <w:p w14:paraId="06E0C63F" w14:textId="5B927F26" w:rsidR="00827396" w:rsidRPr="00EF05B9" w:rsidRDefault="00827396" w:rsidP="00827396">
      <w:pPr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en-US"/>
        </w:rPr>
      </w:pPr>
      <w:r>
        <w:rPr>
          <w:rFonts w:ascii="Arial" w:eastAsia="Batang" w:hAnsi="Arial" w:cs="Arial"/>
          <w:b/>
          <w:sz w:val="24"/>
          <w:szCs w:val="24"/>
          <w:lang w:val="en-US"/>
        </w:rPr>
        <w:t>Changsha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>,</w:t>
      </w:r>
      <w:r>
        <w:rPr>
          <w:rFonts w:ascii="Arial" w:eastAsia="Batang" w:hAnsi="Arial" w:cs="Arial"/>
          <w:b/>
          <w:sz w:val="24"/>
          <w:szCs w:val="24"/>
          <w:lang w:val="en-US"/>
        </w:rPr>
        <w:t xml:space="preserve"> Hunan Province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, </w:t>
      </w:r>
      <w:r>
        <w:rPr>
          <w:rFonts w:ascii="Arial" w:eastAsia="Batang" w:hAnsi="Arial" w:cs="Arial"/>
          <w:b/>
          <w:sz w:val="24"/>
          <w:szCs w:val="24"/>
          <w:lang w:val="en-US"/>
        </w:rPr>
        <w:t xml:space="preserve">China, </w:t>
      </w:r>
      <w:r w:rsidR="00EB3587">
        <w:rPr>
          <w:rFonts w:ascii="Arial" w:eastAsia="Batang" w:hAnsi="Arial" w:cs="Arial"/>
          <w:b/>
          <w:sz w:val="24"/>
          <w:szCs w:val="24"/>
          <w:lang w:val="en-US"/>
        </w:rPr>
        <w:t>April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</w:t>
      </w:r>
      <w:r w:rsidR="00EB3587">
        <w:rPr>
          <w:rFonts w:ascii="Arial" w:eastAsia="Batang" w:hAnsi="Arial" w:cs="Arial"/>
          <w:b/>
          <w:sz w:val="24"/>
          <w:szCs w:val="24"/>
          <w:lang w:val="en-US"/>
        </w:rPr>
        <w:t>15</w:t>
      </w:r>
      <w:r w:rsidRPr="00EF05B9">
        <w:rPr>
          <w:rFonts w:ascii="Arial" w:eastAsia="Batang" w:hAnsi="Arial" w:cs="Arial"/>
          <w:b/>
          <w:sz w:val="24"/>
          <w:szCs w:val="24"/>
          <w:vertAlign w:val="superscript"/>
          <w:lang w:val="en-US"/>
        </w:rPr>
        <w:t>th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– </w:t>
      </w:r>
      <w:r w:rsidR="00D50BA1">
        <w:rPr>
          <w:rFonts w:ascii="Arial" w:eastAsia="Batang" w:hAnsi="Arial" w:cs="Arial"/>
          <w:b/>
          <w:sz w:val="24"/>
          <w:szCs w:val="24"/>
          <w:lang w:val="en-US"/>
        </w:rPr>
        <w:t>April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 xml:space="preserve"> </w:t>
      </w:r>
      <w:r w:rsidR="00D50BA1">
        <w:rPr>
          <w:rFonts w:ascii="Arial" w:eastAsia="Batang" w:hAnsi="Arial" w:cs="Arial"/>
          <w:b/>
          <w:sz w:val="24"/>
          <w:szCs w:val="24"/>
          <w:lang w:val="en-US"/>
        </w:rPr>
        <w:t>19</w:t>
      </w:r>
      <w:r w:rsidR="00D50BA1">
        <w:rPr>
          <w:rFonts w:ascii="Arial" w:eastAsia="Batang" w:hAnsi="Arial" w:cs="Arial"/>
          <w:b/>
          <w:sz w:val="24"/>
          <w:szCs w:val="24"/>
          <w:vertAlign w:val="superscript"/>
          <w:lang w:val="en-US"/>
        </w:rPr>
        <w:t>th</w:t>
      </w:r>
      <w:r w:rsidRPr="00EF05B9">
        <w:rPr>
          <w:rFonts w:ascii="Arial" w:eastAsia="Batang" w:hAnsi="Arial" w:cs="Arial"/>
          <w:b/>
          <w:sz w:val="24"/>
          <w:szCs w:val="24"/>
          <w:lang w:val="en-US"/>
        </w:rPr>
        <w:t>, 202</w:t>
      </w:r>
      <w:r>
        <w:rPr>
          <w:rFonts w:ascii="Arial" w:eastAsia="Batang" w:hAnsi="Arial" w:cs="Arial"/>
          <w:b/>
          <w:sz w:val="24"/>
          <w:szCs w:val="24"/>
          <w:lang w:val="en-US"/>
        </w:rPr>
        <w:t>4</w:t>
      </w:r>
    </w:p>
    <w:p w14:paraId="78220DCA" w14:textId="77777777" w:rsidR="00827396" w:rsidRPr="00EF05B9" w:rsidRDefault="00827396" w:rsidP="00827396">
      <w:pPr>
        <w:ind w:left="1988" w:hanging="1988"/>
        <w:jc w:val="both"/>
        <w:rPr>
          <w:rFonts w:ascii="Arial" w:hAnsi="Arial" w:cs="Arial"/>
          <w:b/>
          <w:sz w:val="22"/>
          <w:lang w:val="en-US"/>
        </w:rPr>
      </w:pPr>
    </w:p>
    <w:p w14:paraId="1EB2DFCB" w14:textId="76AC5738" w:rsidR="00792278" w:rsidRPr="00792278" w:rsidRDefault="00792278" w:rsidP="00792278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792278">
        <w:rPr>
          <w:rFonts w:ascii="Arial" w:hAnsi="Arial" w:cs="Arial"/>
          <w:b/>
          <w:sz w:val="24"/>
          <w:lang w:val="en-US"/>
        </w:rPr>
        <w:t xml:space="preserve">Source:                </w:t>
      </w:r>
      <w:proofErr w:type="spellStart"/>
      <w:r w:rsidRPr="00792278">
        <w:rPr>
          <w:rFonts w:ascii="Arial" w:hAnsi="Arial" w:cs="Arial"/>
          <w:b/>
          <w:sz w:val="24"/>
          <w:lang w:val="en-US"/>
        </w:rPr>
        <w:t>Tejas</w:t>
      </w:r>
      <w:proofErr w:type="spellEnd"/>
      <w:r w:rsidRPr="00792278">
        <w:rPr>
          <w:rFonts w:ascii="Arial" w:hAnsi="Arial" w:cs="Arial"/>
          <w:b/>
          <w:sz w:val="24"/>
          <w:lang w:val="en-US"/>
        </w:rPr>
        <w:t xml:space="preserve"> Networks</w:t>
      </w:r>
      <w:r>
        <w:rPr>
          <w:rFonts w:ascii="Arial" w:hAnsi="Arial" w:cs="Arial"/>
          <w:b/>
          <w:sz w:val="24"/>
          <w:lang w:val="en-US"/>
        </w:rPr>
        <w:t xml:space="preserve"> Pvt.</w:t>
      </w:r>
      <w:r w:rsidRPr="00792278">
        <w:rPr>
          <w:rFonts w:ascii="Arial" w:hAnsi="Arial" w:cs="Arial"/>
          <w:b/>
          <w:sz w:val="24"/>
          <w:lang w:val="en-US"/>
        </w:rPr>
        <w:t xml:space="preserve"> Ltd</w:t>
      </w:r>
      <w:r>
        <w:rPr>
          <w:rFonts w:ascii="Arial" w:hAnsi="Arial" w:cs="Arial"/>
          <w:b/>
          <w:sz w:val="24"/>
          <w:lang w:val="en-US"/>
        </w:rPr>
        <w:t>.</w:t>
      </w:r>
    </w:p>
    <w:p w14:paraId="4F403FE5" w14:textId="77777777" w:rsidR="00792278" w:rsidRPr="00792278" w:rsidRDefault="00792278" w:rsidP="00792278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bookmarkStart w:id="0" w:name="_Int_NN0XjMO4"/>
      <w:r w:rsidRPr="00792278">
        <w:rPr>
          <w:rFonts w:ascii="Arial" w:hAnsi="Arial" w:cs="Arial"/>
          <w:b/>
          <w:sz w:val="24"/>
          <w:lang w:val="en-US"/>
        </w:rPr>
        <w:t xml:space="preserve">Title:                     </w:t>
      </w:r>
      <w:bookmarkEnd w:id="0"/>
      <w:r w:rsidRPr="00792278">
        <w:rPr>
          <w:rFonts w:ascii="Arial" w:hAnsi="Arial" w:cs="Arial"/>
          <w:b/>
          <w:sz w:val="24"/>
          <w:lang w:val="en-US"/>
        </w:rPr>
        <w:t xml:space="preserve">Discussion on </w:t>
      </w:r>
      <w:proofErr w:type="spellStart"/>
      <w:r w:rsidRPr="00792278">
        <w:rPr>
          <w:rFonts w:ascii="Arial" w:hAnsi="Arial" w:cs="Arial"/>
          <w:b/>
          <w:sz w:val="24"/>
          <w:lang w:val="en-US"/>
        </w:rPr>
        <w:t>gNB-gNB</w:t>
      </w:r>
      <w:proofErr w:type="spellEnd"/>
      <w:r w:rsidRPr="00792278">
        <w:rPr>
          <w:rFonts w:ascii="Arial" w:hAnsi="Arial" w:cs="Arial"/>
          <w:b/>
          <w:sz w:val="24"/>
          <w:lang w:val="en-US"/>
        </w:rPr>
        <w:t xml:space="preserve"> CLI handling </w:t>
      </w:r>
    </w:p>
    <w:p w14:paraId="6EE0032A" w14:textId="77777777" w:rsidR="00792278" w:rsidRPr="00792278" w:rsidRDefault="00792278" w:rsidP="00792278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792278">
        <w:rPr>
          <w:rFonts w:ascii="Arial" w:hAnsi="Arial" w:cs="Arial"/>
          <w:b/>
          <w:sz w:val="24"/>
          <w:lang w:val="en-US"/>
        </w:rPr>
        <w:t>Agenda Item:       9.3.3</w:t>
      </w:r>
    </w:p>
    <w:p w14:paraId="04C7472B" w14:textId="22E64D55" w:rsidR="00792278" w:rsidRPr="00EF05B9" w:rsidRDefault="00792278" w:rsidP="00792278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792278">
        <w:rPr>
          <w:rFonts w:ascii="Arial" w:hAnsi="Arial" w:cs="Arial"/>
          <w:b/>
          <w:sz w:val="24"/>
          <w:lang w:val="en-US"/>
        </w:rPr>
        <w:t>Document for:     Discussion and decision</w:t>
      </w:r>
    </w:p>
    <w:p w14:paraId="64CC8AAB" w14:textId="77777777" w:rsidR="006078C6" w:rsidRPr="001B7265" w:rsidRDefault="006078C6" w:rsidP="001B7265">
      <w:pPr>
        <w:pStyle w:val="Heading1"/>
      </w:pPr>
      <w:bookmarkStart w:id="1" w:name="_Ref521334010"/>
      <w:bookmarkStart w:id="2" w:name="_Ref163021500"/>
      <w:r w:rsidRPr="001B7265">
        <w:t>Introduction</w:t>
      </w:r>
      <w:bookmarkEnd w:id="1"/>
    </w:p>
    <w:p w14:paraId="15F0B91C" w14:textId="1DBDA151" w:rsidR="006078C6" w:rsidRPr="00195E36" w:rsidRDefault="006078C6" w:rsidP="006078C6">
      <w:pPr>
        <w:spacing w:before="120"/>
        <w:rPr>
          <w:sz w:val="22"/>
          <w:szCs w:val="22"/>
        </w:rPr>
      </w:pPr>
      <w:r w:rsidRPr="00195E36">
        <w:rPr>
          <w:sz w:val="22"/>
          <w:szCs w:val="22"/>
        </w:rPr>
        <w:t>In RAN#102 meeting, the WID</w:t>
      </w:r>
      <w:r w:rsidR="00342253">
        <w:rPr>
          <w:sz w:val="22"/>
          <w:szCs w:val="22"/>
        </w:rPr>
        <w:t xml:space="preserve"> </w:t>
      </w:r>
      <w:r w:rsidR="00342253" w:rsidRPr="00342253">
        <w:rPr>
          <w:sz w:val="22"/>
          <w:szCs w:val="22"/>
        </w:rPr>
        <w:t>RP-240172</w:t>
      </w:r>
      <w:r w:rsidR="00342253">
        <w:rPr>
          <w:sz w:val="22"/>
          <w:szCs w:val="22"/>
        </w:rPr>
        <w:t xml:space="preserve"> </w:t>
      </w:r>
      <w:r w:rsidRPr="00195E36">
        <w:rPr>
          <w:sz w:val="22"/>
          <w:szCs w:val="22"/>
        </w:rPr>
        <w:t xml:space="preserve">on </w:t>
      </w:r>
      <w:r w:rsidRPr="00195E36">
        <w:rPr>
          <w:sz w:val="22"/>
          <w:szCs w:val="22"/>
          <w:lang w:eastAsia="fi-FI"/>
        </w:rPr>
        <w:t xml:space="preserve">Evolution of NR Duplex Operation </w:t>
      </w:r>
      <w:r w:rsidRPr="00195E36">
        <w:rPr>
          <w:sz w:val="22"/>
          <w:szCs w:val="22"/>
        </w:rPr>
        <w:t>was agreed [1]. The objectives for CLI handling are as follows:</w:t>
      </w:r>
    </w:p>
    <w:p w14:paraId="4EFA2BBB" w14:textId="77777777" w:rsidR="006078C6" w:rsidRPr="00195E36" w:rsidRDefault="006078C6" w:rsidP="006078C6">
      <w:pPr>
        <w:spacing w:before="120"/>
        <w:rPr>
          <w:sz w:val="22"/>
          <w:szCs w:val="22"/>
        </w:rPr>
      </w:pPr>
    </w:p>
    <w:p w14:paraId="6E6C867D" w14:textId="77777777" w:rsidR="006078C6" w:rsidRPr="00195E36" w:rsidRDefault="006078C6" w:rsidP="006078C6">
      <w:pPr>
        <w:overflowPunct w:val="0"/>
        <w:spacing w:after="160" w:line="252" w:lineRule="auto"/>
        <w:ind w:left="360" w:right="-99"/>
        <w:rPr>
          <w:rFonts w:eastAsia="Malgun Gothic"/>
          <w:sz w:val="22"/>
          <w:szCs w:val="22"/>
          <w:lang w:eastAsia="ko-KR"/>
        </w:rPr>
      </w:pPr>
      <w:r w:rsidRPr="00195E36">
        <w:rPr>
          <w:rFonts w:eastAsia="Malgun Gothic"/>
          <w:sz w:val="22"/>
          <w:szCs w:val="22"/>
          <w:lang w:eastAsia="ko-KR"/>
        </w:rPr>
        <w:t>Specify enhancements for CLI handling [RAN1, RAN2, RAN3]:</w:t>
      </w:r>
    </w:p>
    <w:p w14:paraId="54705648" w14:textId="77777777" w:rsidR="006078C6" w:rsidRPr="00195E36" w:rsidRDefault="006078C6" w:rsidP="006078C6">
      <w:pPr>
        <w:numPr>
          <w:ilvl w:val="1"/>
          <w:numId w:val="14"/>
        </w:numPr>
        <w:suppressAutoHyphens/>
        <w:overflowPunct w:val="0"/>
        <w:spacing w:after="160" w:line="252" w:lineRule="auto"/>
        <w:rPr>
          <w:sz w:val="22"/>
          <w:szCs w:val="22"/>
        </w:rPr>
      </w:pPr>
      <w:r w:rsidRPr="00195E36">
        <w:rPr>
          <w:rFonts w:eastAsia="Malgun Gothic"/>
          <w:sz w:val="22"/>
          <w:szCs w:val="22"/>
          <w:lang w:eastAsia="ko-KR"/>
        </w:rPr>
        <w:t xml:space="preserve">Support </w:t>
      </w:r>
      <w:proofErr w:type="spellStart"/>
      <w:r w:rsidRPr="00195E36">
        <w:rPr>
          <w:rFonts w:eastAsia="Malgun Gothic"/>
          <w:sz w:val="22"/>
          <w:szCs w:val="22"/>
          <w:lang w:eastAsia="ko-KR"/>
        </w:rPr>
        <w:t>gNB</w:t>
      </w:r>
      <w:proofErr w:type="spellEnd"/>
      <w:r w:rsidRPr="00195E36">
        <w:rPr>
          <w:rFonts w:eastAsia="Malgun Gothic"/>
          <w:sz w:val="22"/>
          <w:szCs w:val="22"/>
          <w:lang w:eastAsia="ko-KR"/>
        </w:rPr>
        <w:t>-to-</w:t>
      </w:r>
      <w:proofErr w:type="spellStart"/>
      <w:r w:rsidRPr="00195E36">
        <w:rPr>
          <w:rFonts w:eastAsia="Malgun Gothic"/>
          <w:sz w:val="22"/>
          <w:szCs w:val="22"/>
          <w:lang w:eastAsia="ko-KR"/>
        </w:rPr>
        <w:t>gNB</w:t>
      </w:r>
      <w:proofErr w:type="spellEnd"/>
      <w:r w:rsidRPr="00195E36">
        <w:rPr>
          <w:rFonts w:eastAsia="Malgun Gothic"/>
          <w:sz w:val="22"/>
          <w:szCs w:val="22"/>
          <w:lang w:eastAsia="ko-KR"/>
        </w:rPr>
        <w:t xml:space="preserve"> co-channel CLI handling scheme(s) (the detailed schemes are to be down-selected from those in TR38.858 by RAN1#117)</w:t>
      </w:r>
    </w:p>
    <w:p w14:paraId="74AADF25" w14:textId="77777777" w:rsidR="006078C6" w:rsidRPr="00195E36" w:rsidRDefault="006078C6" w:rsidP="006078C6">
      <w:pPr>
        <w:numPr>
          <w:ilvl w:val="1"/>
          <w:numId w:val="14"/>
        </w:numPr>
        <w:suppressAutoHyphens/>
        <w:overflowPunct w:val="0"/>
        <w:spacing w:after="160" w:line="252" w:lineRule="auto"/>
        <w:rPr>
          <w:sz w:val="22"/>
          <w:szCs w:val="22"/>
        </w:rPr>
      </w:pPr>
      <w:r w:rsidRPr="00195E36">
        <w:rPr>
          <w:rFonts w:eastAsia="Malgun Gothic"/>
          <w:sz w:val="22"/>
          <w:szCs w:val="22"/>
          <w:lang w:eastAsia="ko-KR"/>
        </w:rPr>
        <w:t xml:space="preserve">Support UE-to-UE co-channel CLI handling scheme(s) (the detailed schemes are to be down-selected from those in TR38.858 by RAN1#117) </w:t>
      </w:r>
    </w:p>
    <w:p w14:paraId="5A3F8A39" w14:textId="77777777" w:rsidR="006078C6" w:rsidRPr="00195E36" w:rsidRDefault="006078C6" w:rsidP="006078C6">
      <w:pPr>
        <w:numPr>
          <w:ilvl w:val="1"/>
          <w:numId w:val="14"/>
        </w:numPr>
        <w:suppressAutoHyphens/>
        <w:overflowPunct w:val="0"/>
        <w:spacing w:after="160" w:line="252" w:lineRule="auto"/>
        <w:rPr>
          <w:sz w:val="22"/>
          <w:szCs w:val="22"/>
        </w:rPr>
      </w:pPr>
      <w:r w:rsidRPr="00195E36">
        <w:rPr>
          <w:rFonts w:eastAsia="Malgun Gothic"/>
          <w:sz w:val="22"/>
          <w:szCs w:val="22"/>
          <w:lang w:eastAsia="ko-KR"/>
        </w:rPr>
        <w:t xml:space="preserve">Note: Without dedicated optimization for dynamic/flexible TDD. </w:t>
      </w:r>
    </w:p>
    <w:p w14:paraId="52A6893E" w14:textId="65BC91E8" w:rsidR="006078C6" w:rsidRDefault="006078C6" w:rsidP="006078C6">
      <w:pPr>
        <w:overflowPunct w:val="0"/>
        <w:spacing w:after="160" w:line="252" w:lineRule="auto"/>
        <w:jc w:val="both"/>
        <w:rPr>
          <w:rFonts w:eastAsia="Malgun Gothic"/>
          <w:sz w:val="22"/>
          <w:szCs w:val="22"/>
          <w:lang w:eastAsia="ko-KR"/>
        </w:rPr>
      </w:pPr>
      <w:r w:rsidRPr="00195E36">
        <w:rPr>
          <w:rFonts w:eastAsia="Malgun Gothic"/>
          <w:sz w:val="22"/>
          <w:szCs w:val="22"/>
          <w:lang w:eastAsia="ko-KR"/>
        </w:rPr>
        <w:t xml:space="preserve">This contribution discusses the various </w:t>
      </w:r>
      <w:proofErr w:type="spellStart"/>
      <w:r w:rsidRPr="00195E36">
        <w:rPr>
          <w:rFonts w:eastAsia="Malgun Gothic"/>
          <w:sz w:val="22"/>
          <w:szCs w:val="22"/>
          <w:lang w:eastAsia="ko-KR"/>
        </w:rPr>
        <w:t>gNB</w:t>
      </w:r>
      <w:proofErr w:type="spellEnd"/>
      <w:r w:rsidRPr="00195E36">
        <w:rPr>
          <w:rFonts w:eastAsia="Malgun Gothic"/>
          <w:sz w:val="22"/>
          <w:szCs w:val="22"/>
          <w:lang w:eastAsia="ko-KR"/>
        </w:rPr>
        <w:t>-to-</w:t>
      </w:r>
      <w:proofErr w:type="spellStart"/>
      <w:r w:rsidRPr="00195E36">
        <w:rPr>
          <w:rFonts w:eastAsia="Malgun Gothic"/>
          <w:sz w:val="22"/>
          <w:szCs w:val="22"/>
          <w:lang w:eastAsia="ko-KR"/>
        </w:rPr>
        <w:t>gNB</w:t>
      </w:r>
      <w:proofErr w:type="spellEnd"/>
      <w:r w:rsidRPr="00195E36">
        <w:rPr>
          <w:rFonts w:eastAsia="Malgun Gothic"/>
          <w:sz w:val="22"/>
          <w:szCs w:val="22"/>
          <w:lang w:eastAsia="ko-KR"/>
        </w:rPr>
        <w:t xml:space="preserve"> co-channel CLI handling schemes with potential specification impact, performance evaluations and operational details to down-selects the </w:t>
      </w:r>
      <w:proofErr w:type="spellStart"/>
      <w:r w:rsidRPr="00195E36">
        <w:rPr>
          <w:rFonts w:eastAsia="Malgun Gothic"/>
          <w:sz w:val="22"/>
          <w:szCs w:val="22"/>
          <w:lang w:eastAsia="ko-KR"/>
        </w:rPr>
        <w:t>gNB</w:t>
      </w:r>
      <w:proofErr w:type="spellEnd"/>
      <w:r w:rsidRPr="00195E36">
        <w:rPr>
          <w:rFonts w:eastAsia="Malgun Gothic"/>
          <w:sz w:val="22"/>
          <w:szCs w:val="22"/>
          <w:lang w:eastAsia="ko-KR"/>
        </w:rPr>
        <w:t>-to-</w:t>
      </w:r>
      <w:proofErr w:type="spellStart"/>
      <w:r w:rsidR="00664E72">
        <w:rPr>
          <w:rFonts w:eastAsia="Malgun Gothic"/>
          <w:sz w:val="22"/>
          <w:szCs w:val="22"/>
          <w:lang w:eastAsia="ko-KR"/>
        </w:rPr>
        <w:t>gNB</w:t>
      </w:r>
      <w:proofErr w:type="spellEnd"/>
      <w:r w:rsidRPr="00195E36">
        <w:rPr>
          <w:rFonts w:eastAsia="Malgun Gothic"/>
          <w:sz w:val="22"/>
          <w:szCs w:val="22"/>
          <w:lang w:eastAsia="ko-KR"/>
        </w:rPr>
        <w:t xml:space="preserve"> co-channel CLI handling schemes from TR 38.858</w:t>
      </w:r>
      <w:r w:rsidR="00664E72">
        <w:rPr>
          <w:rFonts w:eastAsia="Malgun Gothic"/>
          <w:sz w:val="22"/>
          <w:szCs w:val="22"/>
          <w:lang w:eastAsia="ko-KR"/>
        </w:rPr>
        <w:t xml:space="preserve"> [2]</w:t>
      </w:r>
      <w:r w:rsidRPr="00195E36">
        <w:rPr>
          <w:rFonts w:eastAsia="Malgun Gothic"/>
          <w:sz w:val="22"/>
          <w:szCs w:val="22"/>
          <w:lang w:eastAsia="ko-KR"/>
        </w:rPr>
        <w:t xml:space="preserve">. </w:t>
      </w:r>
    </w:p>
    <w:p w14:paraId="4189C526" w14:textId="0BF4D64C" w:rsidR="0067750C" w:rsidRPr="0067750C" w:rsidRDefault="0067750C" w:rsidP="006078C6">
      <w:pPr>
        <w:overflowPunct w:val="0"/>
        <w:spacing w:after="160" w:line="252" w:lineRule="auto"/>
        <w:jc w:val="both"/>
        <w:rPr>
          <w:rFonts w:eastAsia="Malgun Gothic"/>
          <w:sz w:val="22"/>
          <w:szCs w:val="22"/>
          <w:lang w:eastAsia="ko-KR"/>
        </w:rPr>
      </w:pPr>
      <w:r w:rsidRPr="6DA30139">
        <w:rPr>
          <w:rFonts w:eastAsia="Malgun Gothic"/>
          <w:sz w:val="22"/>
          <w:szCs w:val="22"/>
          <w:lang w:eastAsia="ko-KR"/>
        </w:rPr>
        <w:t xml:space="preserve">In RAN#116 </w:t>
      </w:r>
      <w:r w:rsidR="7FF93537" w:rsidRPr="6DA30139">
        <w:rPr>
          <w:rFonts w:eastAsia="Malgun Gothic"/>
          <w:sz w:val="22"/>
          <w:szCs w:val="22"/>
          <w:lang w:eastAsia="ko-KR"/>
        </w:rPr>
        <w:t>meeting following</w:t>
      </w:r>
      <w:r w:rsidRPr="6DA30139">
        <w:rPr>
          <w:rFonts w:eastAsia="Malgun Gothic"/>
          <w:sz w:val="22"/>
          <w:szCs w:val="22"/>
          <w:lang w:eastAsia="ko-KR"/>
        </w:rPr>
        <w:t xml:space="preserve"> conclusions and agreements were reached</w:t>
      </w:r>
    </w:p>
    <w:p w14:paraId="1DEB8631" w14:textId="77777777" w:rsidR="0067750C" w:rsidRPr="0067750C" w:rsidRDefault="0067750C" w:rsidP="0067750C">
      <w:pPr>
        <w:rPr>
          <w:sz w:val="22"/>
          <w:szCs w:val="22"/>
        </w:rPr>
      </w:pPr>
      <w:r w:rsidRPr="0067750C">
        <w:rPr>
          <w:b/>
          <w:sz w:val="22"/>
          <w:szCs w:val="22"/>
        </w:rPr>
        <w:t>Conclusion</w:t>
      </w:r>
    </w:p>
    <w:p w14:paraId="6F87C350" w14:textId="77777777" w:rsidR="0067750C" w:rsidRPr="0067750C" w:rsidRDefault="0067750C" w:rsidP="0067750C">
      <w:pPr>
        <w:rPr>
          <w:sz w:val="22"/>
          <w:szCs w:val="22"/>
        </w:rPr>
      </w:pPr>
      <w:r w:rsidRPr="0067750C">
        <w:rPr>
          <w:sz w:val="22"/>
          <w:szCs w:val="22"/>
        </w:rPr>
        <w:t xml:space="preserve">For the down-selection of </w:t>
      </w:r>
      <w:proofErr w:type="spellStart"/>
      <w:r w:rsidRPr="0067750C">
        <w:rPr>
          <w:sz w:val="22"/>
          <w:szCs w:val="22"/>
        </w:rPr>
        <w:t>gNB</w:t>
      </w:r>
      <w:proofErr w:type="spellEnd"/>
      <w:r w:rsidRPr="0067750C">
        <w:rPr>
          <w:sz w:val="22"/>
          <w:szCs w:val="22"/>
        </w:rPr>
        <w:t>-to-</w:t>
      </w:r>
      <w:proofErr w:type="spellStart"/>
      <w:r w:rsidRPr="0067750C">
        <w:rPr>
          <w:sz w:val="22"/>
          <w:szCs w:val="22"/>
        </w:rPr>
        <w:t>gNB</w:t>
      </w:r>
      <w:proofErr w:type="spellEnd"/>
      <w:r w:rsidRPr="0067750C">
        <w:rPr>
          <w:sz w:val="22"/>
          <w:szCs w:val="22"/>
        </w:rPr>
        <w:t xml:space="preserve"> co-channel CLI handling schemes and UE-to-UE co-channel CLI handling schemes, at least the following aspects should be considered:</w:t>
      </w:r>
    </w:p>
    <w:p w14:paraId="465CD923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jc w:val="both"/>
        <w:rPr>
          <w:rFonts w:ascii="Times New Roman" w:hAnsi="Times New Roman"/>
        </w:rPr>
      </w:pPr>
      <w:r w:rsidRPr="0067750C">
        <w:rPr>
          <w:rFonts w:ascii="Times New Roman" w:hAnsi="Times New Roman"/>
        </w:rPr>
        <w:t xml:space="preserve">Applicable scenario, performance benefits </w:t>
      </w:r>
      <w:r w:rsidRPr="0067750C">
        <w:rPr>
          <w:rFonts w:ascii="Times New Roman" w:eastAsia="Times New Roman" w:hAnsi="Times New Roman"/>
        </w:rPr>
        <w:t>based on analysis</w:t>
      </w:r>
      <w:r w:rsidRPr="0067750C">
        <w:rPr>
          <w:rFonts w:ascii="Times New Roman" w:hAnsi="Times New Roman"/>
        </w:rPr>
        <w:t xml:space="preserve"> and/or demonstrated by evaluations for SBFD</w:t>
      </w:r>
    </w:p>
    <w:p w14:paraId="7302DDF7" w14:textId="77777777" w:rsidR="0067750C" w:rsidRPr="0067750C" w:rsidRDefault="0067750C" w:rsidP="0067750C">
      <w:pPr>
        <w:pStyle w:val="ListParagraph"/>
        <w:widowControl w:val="0"/>
        <w:numPr>
          <w:ilvl w:val="1"/>
          <w:numId w:val="23"/>
        </w:numPr>
        <w:suppressAutoHyphens/>
        <w:snapToGrid w:val="0"/>
        <w:jc w:val="both"/>
        <w:rPr>
          <w:rFonts w:ascii="Times New Roman" w:hAnsi="Times New Roman"/>
        </w:rPr>
      </w:pPr>
      <w:r w:rsidRPr="0067750C">
        <w:rPr>
          <w:rFonts w:ascii="Times New Roman" w:hAnsi="Times New Roman"/>
        </w:rPr>
        <w:t>Note: Companies are encouraged to provide more simulation results for SBFD to RAN1#116bis based on the simulation assumptions agreed during the SI.</w:t>
      </w:r>
    </w:p>
    <w:p w14:paraId="500A4D28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jc w:val="both"/>
        <w:rPr>
          <w:rFonts w:ascii="Times New Roman" w:hAnsi="Times New Roman"/>
        </w:rPr>
      </w:pPr>
      <w:r w:rsidRPr="0067750C">
        <w:rPr>
          <w:rFonts w:ascii="Times New Roman" w:hAnsi="Times New Roman"/>
        </w:rPr>
        <w:t>Specification impact in RAN1 and RAN3.</w:t>
      </w:r>
    </w:p>
    <w:p w14:paraId="363EDE1C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jc w:val="both"/>
        <w:rPr>
          <w:rFonts w:ascii="Times New Roman" w:hAnsi="Times New Roman"/>
        </w:rPr>
      </w:pPr>
      <w:proofErr w:type="spellStart"/>
      <w:r w:rsidRPr="0067750C">
        <w:rPr>
          <w:rFonts w:ascii="Times New Roman" w:hAnsi="Times New Roman"/>
        </w:rPr>
        <w:t>gNB</w:t>
      </w:r>
      <w:proofErr w:type="spellEnd"/>
      <w:r w:rsidRPr="0067750C">
        <w:rPr>
          <w:rFonts w:ascii="Times New Roman" w:hAnsi="Times New Roman"/>
        </w:rPr>
        <w:t>/UE implementation complexity.</w:t>
      </w:r>
    </w:p>
    <w:p w14:paraId="24DBA533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jc w:val="both"/>
        <w:rPr>
          <w:rFonts w:ascii="Times New Roman" w:hAnsi="Times New Roman"/>
        </w:rPr>
      </w:pPr>
      <w:r w:rsidRPr="0067750C">
        <w:rPr>
          <w:rFonts w:ascii="Times New Roman" w:hAnsi="Times New Roman"/>
        </w:rPr>
        <w:t xml:space="preserve">Operational details of the scheme </w:t>
      </w:r>
      <w:bookmarkStart w:id="3" w:name="_Int_AhDmDz9a"/>
      <w:r w:rsidRPr="0067750C">
        <w:rPr>
          <w:rFonts w:ascii="Times New Roman" w:hAnsi="Times New Roman"/>
        </w:rPr>
        <w:t>including</w:t>
      </w:r>
      <w:bookmarkEnd w:id="3"/>
      <w:r w:rsidRPr="0067750C">
        <w:rPr>
          <w:rFonts w:ascii="Times New Roman" w:hAnsi="Times New Roman"/>
        </w:rPr>
        <w:t xml:space="preserve"> feasibility and practicability.</w:t>
      </w:r>
    </w:p>
    <w:p w14:paraId="195D64E1" w14:textId="77777777" w:rsidR="0067750C" w:rsidRPr="0067750C" w:rsidRDefault="0067750C" w:rsidP="0067750C">
      <w:pPr>
        <w:rPr>
          <w:iCs/>
          <w:sz w:val="22"/>
          <w:szCs w:val="22"/>
          <w:lang w:val="en-US"/>
        </w:rPr>
      </w:pPr>
    </w:p>
    <w:p w14:paraId="2EF3CCED" w14:textId="77777777" w:rsidR="0067750C" w:rsidRPr="0067750C" w:rsidRDefault="0067750C" w:rsidP="0067750C">
      <w:pPr>
        <w:rPr>
          <w:b/>
          <w:bCs/>
          <w:sz w:val="22"/>
          <w:szCs w:val="22"/>
          <w:highlight w:val="green"/>
        </w:rPr>
      </w:pPr>
      <w:r w:rsidRPr="0067750C">
        <w:rPr>
          <w:b/>
          <w:bCs/>
          <w:sz w:val="22"/>
          <w:szCs w:val="22"/>
          <w:highlight w:val="green"/>
        </w:rPr>
        <w:t>Agreement</w:t>
      </w:r>
    </w:p>
    <w:p w14:paraId="5A097AFC" w14:textId="19F2B531" w:rsidR="0067750C" w:rsidRPr="0067750C" w:rsidRDefault="0067750C" w:rsidP="0067750C">
      <w:pPr>
        <w:rPr>
          <w:bCs/>
          <w:sz w:val="22"/>
          <w:szCs w:val="22"/>
        </w:rPr>
      </w:pPr>
      <w:r w:rsidRPr="0067750C">
        <w:rPr>
          <w:bCs/>
          <w:sz w:val="22"/>
          <w:szCs w:val="22"/>
        </w:rPr>
        <w:t xml:space="preserve">Consider the following candidate </w:t>
      </w:r>
      <w:proofErr w:type="spellStart"/>
      <w:r w:rsidRPr="0067750C">
        <w:rPr>
          <w:bCs/>
          <w:sz w:val="22"/>
          <w:szCs w:val="22"/>
        </w:rPr>
        <w:t>gNB</w:t>
      </w:r>
      <w:proofErr w:type="spellEnd"/>
      <w:r w:rsidRPr="0067750C">
        <w:rPr>
          <w:bCs/>
          <w:sz w:val="22"/>
          <w:szCs w:val="22"/>
        </w:rPr>
        <w:t>-to-</w:t>
      </w:r>
      <w:proofErr w:type="spellStart"/>
      <w:r w:rsidRPr="0067750C">
        <w:rPr>
          <w:bCs/>
          <w:sz w:val="22"/>
          <w:szCs w:val="22"/>
        </w:rPr>
        <w:t>gNB</w:t>
      </w:r>
      <w:proofErr w:type="spellEnd"/>
      <w:r w:rsidRPr="0067750C">
        <w:rPr>
          <w:bCs/>
          <w:sz w:val="22"/>
          <w:szCs w:val="22"/>
        </w:rPr>
        <w:t xml:space="preserve"> co-channel CLI handling schemes for further down-</w:t>
      </w:r>
      <w:r w:rsidR="00C31F52" w:rsidRPr="0067750C">
        <w:rPr>
          <w:bCs/>
          <w:sz w:val="22"/>
          <w:szCs w:val="22"/>
        </w:rPr>
        <w:t>selection.</w:t>
      </w:r>
    </w:p>
    <w:p w14:paraId="38BFFC0D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jc w:val="both"/>
        <w:rPr>
          <w:rFonts w:ascii="Times New Roman" w:eastAsia="SimSun" w:hAnsi="Times New Roman"/>
          <w:bCs/>
        </w:rPr>
      </w:pPr>
      <w:proofErr w:type="spellStart"/>
      <w:r w:rsidRPr="0067750C">
        <w:rPr>
          <w:rFonts w:ascii="Times New Roman" w:eastAsia="SimSun" w:hAnsi="Times New Roman"/>
          <w:bCs/>
        </w:rPr>
        <w:t>gNB</w:t>
      </w:r>
      <w:proofErr w:type="spellEnd"/>
      <w:r w:rsidRPr="0067750C">
        <w:rPr>
          <w:rFonts w:ascii="Times New Roman" w:eastAsia="SimSun" w:hAnsi="Times New Roman"/>
          <w:bCs/>
        </w:rPr>
        <w:t>-to-</w:t>
      </w:r>
      <w:proofErr w:type="spellStart"/>
      <w:r w:rsidRPr="0067750C">
        <w:rPr>
          <w:rFonts w:ascii="Times New Roman" w:eastAsia="SimSun" w:hAnsi="Times New Roman"/>
          <w:bCs/>
        </w:rPr>
        <w:t>gNB</w:t>
      </w:r>
      <w:proofErr w:type="spellEnd"/>
      <w:r w:rsidRPr="0067750C">
        <w:rPr>
          <w:rFonts w:ascii="Times New Roman" w:eastAsia="SimSun" w:hAnsi="Times New Roman"/>
          <w:bCs/>
        </w:rPr>
        <w:t xml:space="preserve"> co-channel CLI and/or channel measurements</w:t>
      </w:r>
    </w:p>
    <w:p w14:paraId="383544C8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jc w:val="both"/>
        <w:rPr>
          <w:rFonts w:ascii="Times New Roman" w:eastAsia="SimSun" w:hAnsi="Times New Roman"/>
          <w:bCs/>
        </w:rPr>
      </w:pPr>
      <w:r w:rsidRPr="0067750C">
        <w:rPr>
          <w:rFonts w:ascii="Times New Roman" w:eastAsia="SimSun" w:hAnsi="Times New Roman"/>
          <w:bCs/>
        </w:rPr>
        <w:t xml:space="preserve">Spatial </w:t>
      </w:r>
      <w:bookmarkStart w:id="4" w:name="_Int_IU9TwDRT"/>
      <w:proofErr w:type="gramStart"/>
      <w:r w:rsidRPr="0067750C">
        <w:rPr>
          <w:rFonts w:ascii="Times New Roman" w:eastAsia="SimSun" w:hAnsi="Times New Roman"/>
          <w:bCs/>
        </w:rPr>
        <w:t>domain based</w:t>
      </w:r>
      <w:bookmarkEnd w:id="4"/>
      <w:proofErr w:type="gramEnd"/>
      <w:r w:rsidRPr="0067750C">
        <w:rPr>
          <w:rFonts w:ascii="Times New Roman" w:eastAsia="SimSun" w:hAnsi="Times New Roman"/>
          <w:bCs/>
        </w:rPr>
        <w:t xml:space="preserve"> schemes</w:t>
      </w:r>
      <w:r>
        <w:tab/>
      </w:r>
    </w:p>
    <w:p w14:paraId="6E9C8020" w14:textId="77777777" w:rsidR="0067750C" w:rsidRPr="0067750C" w:rsidRDefault="0067750C" w:rsidP="0067750C">
      <w:pPr>
        <w:pStyle w:val="ListParagraph"/>
        <w:widowControl w:val="0"/>
        <w:numPr>
          <w:ilvl w:val="1"/>
          <w:numId w:val="23"/>
        </w:numPr>
        <w:suppressAutoHyphens/>
        <w:snapToGrid w:val="0"/>
        <w:jc w:val="both"/>
        <w:rPr>
          <w:rFonts w:ascii="Times New Roman" w:eastAsia="SimSun" w:hAnsi="Times New Roman"/>
          <w:bCs/>
        </w:rPr>
      </w:pPr>
      <w:r w:rsidRPr="0067750C">
        <w:rPr>
          <w:rFonts w:ascii="Times New Roman" w:eastAsia="SimSun" w:hAnsi="Times New Roman"/>
          <w:bCs/>
        </w:rPr>
        <w:t>Beam nulling</w:t>
      </w:r>
    </w:p>
    <w:p w14:paraId="04EC32CE" w14:textId="77777777" w:rsidR="0067750C" w:rsidRPr="0067750C" w:rsidRDefault="0067750C" w:rsidP="0067750C">
      <w:pPr>
        <w:pStyle w:val="ListParagraph"/>
        <w:widowControl w:val="0"/>
        <w:numPr>
          <w:ilvl w:val="1"/>
          <w:numId w:val="23"/>
        </w:numPr>
        <w:suppressAutoHyphens/>
        <w:snapToGrid w:val="0"/>
        <w:jc w:val="both"/>
        <w:rPr>
          <w:rFonts w:ascii="Times New Roman" w:eastAsia="SimSun" w:hAnsi="Times New Roman"/>
          <w:bCs/>
        </w:rPr>
      </w:pPr>
      <w:r w:rsidRPr="0067750C">
        <w:rPr>
          <w:rFonts w:ascii="Times New Roman" w:eastAsia="SimSun" w:hAnsi="Times New Roman"/>
          <w:bCs/>
        </w:rPr>
        <w:t>Beam pairing</w:t>
      </w:r>
    </w:p>
    <w:p w14:paraId="7465C0F4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jc w:val="both"/>
        <w:rPr>
          <w:rFonts w:ascii="Times New Roman" w:eastAsia="SimSun" w:hAnsi="Times New Roman"/>
          <w:bCs/>
        </w:rPr>
      </w:pPr>
      <w:r w:rsidRPr="0067750C">
        <w:rPr>
          <w:rFonts w:ascii="Times New Roman" w:eastAsia="SimSun" w:hAnsi="Times New Roman"/>
          <w:bCs/>
        </w:rPr>
        <w:t>Coordinated scheduling in time and/or frequency</w:t>
      </w:r>
    </w:p>
    <w:p w14:paraId="7EA852B6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jc w:val="both"/>
        <w:rPr>
          <w:rFonts w:ascii="Times New Roman" w:eastAsia="SimSun" w:hAnsi="Times New Roman"/>
          <w:bCs/>
        </w:rPr>
      </w:pPr>
      <w:r w:rsidRPr="0067750C">
        <w:rPr>
          <w:rFonts w:ascii="Times New Roman" w:eastAsia="SimSun" w:hAnsi="Times New Roman"/>
          <w:bCs/>
        </w:rPr>
        <w:t xml:space="preserve">Power </w:t>
      </w:r>
      <w:bookmarkStart w:id="5" w:name="_Int_jjmJiREZ"/>
      <w:proofErr w:type="gramStart"/>
      <w:r w:rsidRPr="0067750C">
        <w:rPr>
          <w:rFonts w:ascii="Times New Roman" w:eastAsia="SimSun" w:hAnsi="Times New Roman"/>
          <w:bCs/>
        </w:rPr>
        <w:t>control based</w:t>
      </w:r>
      <w:bookmarkEnd w:id="5"/>
      <w:proofErr w:type="gramEnd"/>
      <w:r w:rsidRPr="0067750C">
        <w:rPr>
          <w:rFonts w:ascii="Times New Roman" w:eastAsia="SimSun" w:hAnsi="Times New Roman"/>
          <w:bCs/>
        </w:rPr>
        <w:t xml:space="preserve"> schemes</w:t>
      </w:r>
      <w:r>
        <w:tab/>
      </w:r>
    </w:p>
    <w:p w14:paraId="1A7A1CE9" w14:textId="77777777" w:rsidR="0067750C" w:rsidRPr="0067750C" w:rsidRDefault="0067750C" w:rsidP="0067750C">
      <w:pPr>
        <w:pStyle w:val="ListParagraph"/>
        <w:widowControl w:val="0"/>
        <w:numPr>
          <w:ilvl w:val="1"/>
          <w:numId w:val="23"/>
        </w:numPr>
        <w:suppressAutoHyphens/>
        <w:snapToGrid w:val="0"/>
        <w:jc w:val="both"/>
        <w:rPr>
          <w:rFonts w:ascii="Times New Roman" w:eastAsia="SimSun" w:hAnsi="Times New Roman"/>
          <w:bCs/>
        </w:rPr>
      </w:pPr>
      <w:proofErr w:type="spellStart"/>
      <w:r w:rsidRPr="0067750C">
        <w:rPr>
          <w:rFonts w:ascii="Times New Roman" w:eastAsia="SimSun" w:hAnsi="Times New Roman"/>
          <w:bCs/>
        </w:rPr>
        <w:t>gNB</w:t>
      </w:r>
      <w:proofErr w:type="spellEnd"/>
      <w:r w:rsidRPr="0067750C">
        <w:rPr>
          <w:rFonts w:ascii="Times New Roman" w:eastAsia="SimSun" w:hAnsi="Times New Roman"/>
          <w:bCs/>
        </w:rPr>
        <w:t xml:space="preserve"> Tx power control</w:t>
      </w:r>
    </w:p>
    <w:p w14:paraId="59B3D5CF" w14:textId="77777777" w:rsidR="0067750C" w:rsidRPr="0067750C" w:rsidRDefault="0067750C" w:rsidP="0067750C">
      <w:pPr>
        <w:pStyle w:val="ListParagraph"/>
        <w:widowControl w:val="0"/>
        <w:numPr>
          <w:ilvl w:val="1"/>
          <w:numId w:val="23"/>
        </w:numPr>
        <w:suppressAutoHyphens/>
        <w:snapToGrid w:val="0"/>
        <w:jc w:val="both"/>
        <w:rPr>
          <w:rFonts w:ascii="Times New Roman" w:eastAsia="SimSun" w:hAnsi="Times New Roman"/>
          <w:bCs/>
        </w:rPr>
      </w:pPr>
      <w:r w:rsidRPr="0067750C">
        <w:rPr>
          <w:rFonts w:ascii="Times New Roman" w:eastAsia="SimSun" w:hAnsi="Times New Roman"/>
          <w:bCs/>
        </w:rPr>
        <w:t>UE Tx power control</w:t>
      </w:r>
    </w:p>
    <w:p w14:paraId="631E44C2" w14:textId="77777777" w:rsidR="0067750C" w:rsidRPr="0067750C" w:rsidRDefault="0067750C" w:rsidP="0067750C">
      <w:pPr>
        <w:rPr>
          <w:bCs/>
          <w:sz w:val="22"/>
          <w:szCs w:val="22"/>
        </w:rPr>
      </w:pPr>
      <w:r w:rsidRPr="0067750C">
        <w:rPr>
          <w:bCs/>
          <w:sz w:val="22"/>
          <w:szCs w:val="22"/>
        </w:rPr>
        <w:lastRenderedPageBreak/>
        <w:t xml:space="preserve">Note: </w:t>
      </w:r>
      <w:proofErr w:type="spellStart"/>
      <w:r w:rsidRPr="0067750C">
        <w:rPr>
          <w:bCs/>
          <w:sz w:val="22"/>
          <w:szCs w:val="22"/>
        </w:rPr>
        <w:t>gNB</w:t>
      </w:r>
      <w:proofErr w:type="spellEnd"/>
      <w:r w:rsidRPr="0067750C">
        <w:rPr>
          <w:bCs/>
          <w:sz w:val="22"/>
          <w:szCs w:val="22"/>
        </w:rPr>
        <w:t>-to-</w:t>
      </w:r>
      <w:proofErr w:type="spellStart"/>
      <w:r w:rsidRPr="0067750C">
        <w:rPr>
          <w:bCs/>
          <w:sz w:val="22"/>
          <w:szCs w:val="22"/>
        </w:rPr>
        <w:t>gNB</w:t>
      </w:r>
      <w:proofErr w:type="spellEnd"/>
      <w:r w:rsidRPr="0067750C">
        <w:rPr>
          <w:bCs/>
          <w:sz w:val="22"/>
          <w:szCs w:val="22"/>
        </w:rPr>
        <w:t xml:space="preserve"> co-channel CLI and/or channel measurements can be the enablers for some of the above CLI handling schemes.</w:t>
      </w:r>
    </w:p>
    <w:p w14:paraId="1B40A929" w14:textId="77777777" w:rsidR="0067750C" w:rsidRPr="0067750C" w:rsidRDefault="0067750C" w:rsidP="0067750C">
      <w:pPr>
        <w:rPr>
          <w:sz w:val="22"/>
          <w:szCs w:val="22"/>
        </w:rPr>
      </w:pPr>
    </w:p>
    <w:p w14:paraId="1AA645D7" w14:textId="77777777" w:rsidR="0067750C" w:rsidRPr="0067750C" w:rsidRDefault="0067750C" w:rsidP="0067750C">
      <w:pPr>
        <w:rPr>
          <w:b/>
          <w:bCs/>
          <w:sz w:val="22"/>
          <w:szCs w:val="22"/>
          <w:highlight w:val="green"/>
        </w:rPr>
      </w:pPr>
      <w:r w:rsidRPr="0067750C">
        <w:rPr>
          <w:b/>
          <w:bCs/>
          <w:sz w:val="22"/>
          <w:szCs w:val="22"/>
          <w:highlight w:val="green"/>
        </w:rPr>
        <w:t>Agreement</w:t>
      </w:r>
    </w:p>
    <w:p w14:paraId="77D20891" w14:textId="77777777" w:rsidR="0067750C" w:rsidRPr="0067750C" w:rsidRDefault="0067750C" w:rsidP="0067750C">
      <w:pPr>
        <w:rPr>
          <w:bCs/>
          <w:sz w:val="22"/>
          <w:szCs w:val="22"/>
        </w:rPr>
      </w:pPr>
      <w:r w:rsidRPr="0067750C">
        <w:rPr>
          <w:bCs/>
          <w:sz w:val="22"/>
          <w:szCs w:val="22"/>
        </w:rPr>
        <w:t>Consider the following candidate UE-to-UE co-channel CLI handling schemes for further down-selection</w:t>
      </w:r>
    </w:p>
    <w:p w14:paraId="4F9F9D1C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jc w:val="both"/>
        <w:rPr>
          <w:rFonts w:ascii="Times New Roman" w:eastAsia="SimSun" w:hAnsi="Times New Roman"/>
          <w:bCs/>
        </w:rPr>
      </w:pPr>
      <w:r w:rsidRPr="0067750C">
        <w:rPr>
          <w:rFonts w:ascii="Times New Roman" w:eastAsia="SimSun" w:hAnsi="Times New Roman"/>
          <w:bCs/>
        </w:rPr>
        <w:t>UE-to-UE co-channel CLI measurement and reporting</w:t>
      </w:r>
    </w:p>
    <w:p w14:paraId="395B0D5E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jc w:val="both"/>
        <w:rPr>
          <w:rFonts w:ascii="Times New Roman" w:eastAsia="SimSun" w:hAnsi="Times New Roman"/>
          <w:bCs/>
        </w:rPr>
      </w:pPr>
      <w:r w:rsidRPr="0067750C">
        <w:rPr>
          <w:rFonts w:ascii="Times New Roman" w:eastAsia="SimSun" w:hAnsi="Times New Roman"/>
          <w:bCs/>
        </w:rPr>
        <w:t>Coordinated scheduling in time and/or frequency</w:t>
      </w:r>
    </w:p>
    <w:p w14:paraId="751CB2F3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jc w:val="both"/>
        <w:rPr>
          <w:rFonts w:ascii="Times New Roman" w:eastAsia="SimSun" w:hAnsi="Times New Roman"/>
          <w:bCs/>
        </w:rPr>
      </w:pPr>
      <w:r w:rsidRPr="0067750C">
        <w:rPr>
          <w:rFonts w:ascii="Times New Roman" w:eastAsia="SimSun" w:hAnsi="Times New Roman"/>
          <w:bCs/>
        </w:rPr>
        <w:t xml:space="preserve">Spatial </w:t>
      </w:r>
      <w:bookmarkStart w:id="6" w:name="_Int_9DhW9WBk"/>
      <w:proofErr w:type="gramStart"/>
      <w:r w:rsidRPr="0067750C">
        <w:rPr>
          <w:rFonts w:ascii="Times New Roman" w:eastAsia="SimSun" w:hAnsi="Times New Roman"/>
          <w:bCs/>
        </w:rPr>
        <w:t>domain based</w:t>
      </w:r>
      <w:bookmarkEnd w:id="6"/>
      <w:proofErr w:type="gramEnd"/>
      <w:r w:rsidRPr="0067750C">
        <w:rPr>
          <w:rFonts w:ascii="Times New Roman" w:eastAsia="SimSun" w:hAnsi="Times New Roman"/>
          <w:bCs/>
        </w:rPr>
        <w:t xml:space="preserve"> schemes</w:t>
      </w:r>
    </w:p>
    <w:p w14:paraId="690A1261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jc w:val="both"/>
        <w:rPr>
          <w:rFonts w:ascii="Times New Roman" w:eastAsia="SimSun" w:hAnsi="Times New Roman"/>
          <w:bCs/>
        </w:rPr>
      </w:pPr>
      <w:r w:rsidRPr="0067750C">
        <w:rPr>
          <w:rFonts w:ascii="Times New Roman" w:eastAsia="SimSun" w:hAnsi="Times New Roman"/>
          <w:bCs/>
        </w:rPr>
        <w:t xml:space="preserve">Power </w:t>
      </w:r>
      <w:bookmarkStart w:id="7" w:name="_Int_PnFay8Ls"/>
      <w:proofErr w:type="gramStart"/>
      <w:r w:rsidRPr="0067750C">
        <w:rPr>
          <w:rFonts w:ascii="Times New Roman" w:eastAsia="SimSun" w:hAnsi="Times New Roman"/>
          <w:bCs/>
        </w:rPr>
        <w:t>control based</w:t>
      </w:r>
      <w:bookmarkEnd w:id="7"/>
      <w:proofErr w:type="gramEnd"/>
      <w:r w:rsidRPr="0067750C">
        <w:rPr>
          <w:rFonts w:ascii="Times New Roman" w:eastAsia="SimSun" w:hAnsi="Times New Roman"/>
          <w:bCs/>
        </w:rPr>
        <w:t xml:space="preserve"> schemes</w:t>
      </w:r>
    </w:p>
    <w:p w14:paraId="4270080D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jc w:val="both"/>
        <w:rPr>
          <w:rFonts w:ascii="Times New Roman" w:eastAsia="SimSun" w:hAnsi="Times New Roman"/>
          <w:bCs/>
        </w:rPr>
      </w:pPr>
      <w:r w:rsidRPr="0067750C">
        <w:rPr>
          <w:rFonts w:ascii="Times New Roman" w:eastAsia="SimSun" w:hAnsi="Times New Roman"/>
          <w:bCs/>
        </w:rPr>
        <w:t>Note: UE-to-UE co-channel CLI measurement and reporting can be the enablers for some of the above CLI handling schemes.</w:t>
      </w:r>
    </w:p>
    <w:p w14:paraId="5EF1BB61" w14:textId="77777777" w:rsidR="0067750C" w:rsidRPr="0067750C" w:rsidRDefault="0067750C" w:rsidP="0067750C">
      <w:pPr>
        <w:rPr>
          <w:iCs/>
          <w:sz w:val="22"/>
          <w:szCs w:val="22"/>
        </w:rPr>
      </w:pPr>
    </w:p>
    <w:p w14:paraId="7AAE5E36" w14:textId="77777777" w:rsidR="0067750C" w:rsidRPr="0067750C" w:rsidRDefault="0067750C" w:rsidP="0067750C">
      <w:pPr>
        <w:rPr>
          <w:b/>
          <w:sz w:val="22"/>
          <w:szCs w:val="22"/>
          <w:highlight w:val="green"/>
        </w:rPr>
      </w:pPr>
      <w:r w:rsidRPr="0067750C">
        <w:rPr>
          <w:b/>
          <w:sz w:val="22"/>
          <w:szCs w:val="22"/>
          <w:highlight w:val="green"/>
        </w:rPr>
        <w:t>Agreement</w:t>
      </w:r>
    </w:p>
    <w:p w14:paraId="0E6145FD" w14:textId="77777777" w:rsidR="0067750C" w:rsidRPr="0067750C" w:rsidRDefault="0067750C" w:rsidP="0067750C">
      <w:pPr>
        <w:rPr>
          <w:b/>
          <w:sz w:val="22"/>
          <w:szCs w:val="22"/>
        </w:rPr>
      </w:pPr>
      <w:proofErr w:type="spellStart"/>
      <w:r w:rsidRPr="0067750C">
        <w:rPr>
          <w:sz w:val="22"/>
          <w:szCs w:val="22"/>
        </w:rPr>
        <w:t>gNB</w:t>
      </w:r>
      <w:proofErr w:type="spellEnd"/>
      <w:r w:rsidRPr="0067750C">
        <w:rPr>
          <w:sz w:val="22"/>
          <w:szCs w:val="22"/>
        </w:rPr>
        <w:t xml:space="preserve"> Tx power </w:t>
      </w:r>
      <w:bookmarkStart w:id="8" w:name="_Int_MTEwglWh"/>
      <w:proofErr w:type="gramStart"/>
      <w:r w:rsidRPr="0067750C">
        <w:rPr>
          <w:sz w:val="22"/>
          <w:szCs w:val="22"/>
        </w:rPr>
        <w:t>control based</w:t>
      </w:r>
      <w:bookmarkEnd w:id="8"/>
      <w:proofErr w:type="gramEnd"/>
      <w:r w:rsidRPr="0067750C">
        <w:rPr>
          <w:sz w:val="22"/>
          <w:szCs w:val="22"/>
        </w:rPr>
        <w:t xml:space="preserve"> schemes are not considered in the down-selection of </w:t>
      </w:r>
      <w:proofErr w:type="spellStart"/>
      <w:r w:rsidRPr="0067750C">
        <w:rPr>
          <w:sz w:val="22"/>
          <w:szCs w:val="22"/>
        </w:rPr>
        <w:t>gNB</w:t>
      </w:r>
      <w:proofErr w:type="spellEnd"/>
      <w:r w:rsidRPr="0067750C">
        <w:rPr>
          <w:sz w:val="22"/>
          <w:szCs w:val="22"/>
        </w:rPr>
        <w:t>-to-</w:t>
      </w:r>
      <w:proofErr w:type="spellStart"/>
      <w:r w:rsidRPr="0067750C">
        <w:rPr>
          <w:sz w:val="22"/>
          <w:szCs w:val="22"/>
        </w:rPr>
        <w:t>gNB</w:t>
      </w:r>
      <w:proofErr w:type="spellEnd"/>
      <w:r w:rsidRPr="0067750C">
        <w:rPr>
          <w:sz w:val="22"/>
          <w:szCs w:val="22"/>
        </w:rPr>
        <w:t xml:space="preserve"> co-channel CLI handling schemes.</w:t>
      </w:r>
    </w:p>
    <w:p w14:paraId="44C6C4DD" w14:textId="77777777" w:rsidR="0067750C" w:rsidRPr="0067750C" w:rsidRDefault="0067750C" w:rsidP="0067750C">
      <w:pPr>
        <w:rPr>
          <w:iCs/>
          <w:sz w:val="22"/>
          <w:szCs w:val="22"/>
        </w:rPr>
      </w:pPr>
    </w:p>
    <w:p w14:paraId="49F3A6CE" w14:textId="77777777" w:rsidR="0067750C" w:rsidRPr="0067750C" w:rsidRDefault="0067750C" w:rsidP="0067750C">
      <w:pPr>
        <w:rPr>
          <w:iCs/>
          <w:sz w:val="22"/>
          <w:szCs w:val="22"/>
        </w:rPr>
      </w:pPr>
    </w:p>
    <w:p w14:paraId="2352F85E" w14:textId="77777777" w:rsidR="0067750C" w:rsidRPr="0067750C" w:rsidRDefault="0067750C" w:rsidP="0067750C">
      <w:pPr>
        <w:rPr>
          <w:b/>
          <w:sz w:val="22"/>
          <w:szCs w:val="22"/>
          <w:highlight w:val="green"/>
        </w:rPr>
      </w:pPr>
      <w:r w:rsidRPr="0067750C">
        <w:rPr>
          <w:b/>
          <w:sz w:val="22"/>
          <w:szCs w:val="22"/>
          <w:highlight w:val="green"/>
        </w:rPr>
        <w:t>Agreement</w:t>
      </w:r>
    </w:p>
    <w:p w14:paraId="410EE539" w14:textId="77777777" w:rsidR="0067750C" w:rsidRPr="0067750C" w:rsidRDefault="0067750C" w:rsidP="0067750C">
      <w:pPr>
        <w:tabs>
          <w:tab w:val="left" w:pos="0"/>
        </w:tabs>
        <w:contextualSpacing/>
        <w:rPr>
          <w:sz w:val="22"/>
          <w:szCs w:val="22"/>
        </w:rPr>
      </w:pPr>
      <w:r w:rsidRPr="0067750C">
        <w:rPr>
          <w:sz w:val="22"/>
          <w:szCs w:val="22"/>
        </w:rPr>
        <w:t>For SBFD aware UEs, CLI measurements is performed within the active DL BWP and the following can be considered</w:t>
      </w:r>
    </w:p>
    <w:p w14:paraId="737C8296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rPr>
          <w:rFonts w:ascii="Times New Roman" w:hAnsi="Times New Roman"/>
        </w:rPr>
      </w:pPr>
      <w:r w:rsidRPr="0067750C">
        <w:rPr>
          <w:rFonts w:ascii="Times New Roman" w:hAnsi="Times New Roman"/>
        </w:rPr>
        <w:t xml:space="preserve">Method#1: UE measures RSSI within DL </w:t>
      </w:r>
      <w:proofErr w:type="spellStart"/>
      <w:r w:rsidRPr="0067750C">
        <w:rPr>
          <w:rFonts w:ascii="Times New Roman" w:hAnsi="Times New Roman"/>
        </w:rPr>
        <w:t>subband</w:t>
      </w:r>
      <w:proofErr w:type="spellEnd"/>
    </w:p>
    <w:p w14:paraId="0AAAAE41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rPr>
          <w:rFonts w:ascii="Times New Roman" w:hAnsi="Times New Roman"/>
        </w:rPr>
      </w:pPr>
      <w:r w:rsidRPr="0067750C">
        <w:rPr>
          <w:rFonts w:ascii="Times New Roman" w:hAnsi="Times New Roman"/>
        </w:rPr>
        <w:t xml:space="preserve">Method#2: UE measures RSRP of aggressor UE within UL </w:t>
      </w:r>
      <w:proofErr w:type="spellStart"/>
      <w:r w:rsidRPr="0067750C">
        <w:rPr>
          <w:rFonts w:ascii="Times New Roman" w:hAnsi="Times New Roman"/>
        </w:rPr>
        <w:t>subband</w:t>
      </w:r>
      <w:proofErr w:type="spellEnd"/>
    </w:p>
    <w:p w14:paraId="50EBAD88" w14:textId="7777777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rPr>
          <w:rFonts w:ascii="Times New Roman" w:hAnsi="Times New Roman"/>
        </w:rPr>
      </w:pPr>
      <w:r w:rsidRPr="0067750C">
        <w:rPr>
          <w:rFonts w:ascii="Times New Roman" w:hAnsi="Times New Roman"/>
        </w:rPr>
        <w:t xml:space="preserve">Method#3: UE measures RSSI within UL </w:t>
      </w:r>
      <w:proofErr w:type="spellStart"/>
      <w:r w:rsidRPr="0067750C">
        <w:rPr>
          <w:rFonts w:ascii="Times New Roman" w:hAnsi="Times New Roman"/>
        </w:rPr>
        <w:t>subband</w:t>
      </w:r>
      <w:proofErr w:type="spellEnd"/>
    </w:p>
    <w:p w14:paraId="7C6D23E7" w14:textId="329AC787" w:rsidR="0067750C" w:rsidRPr="0067750C" w:rsidRDefault="0067750C" w:rsidP="0067750C">
      <w:pPr>
        <w:pStyle w:val="ListParagraph"/>
        <w:widowControl w:val="0"/>
        <w:numPr>
          <w:ilvl w:val="0"/>
          <w:numId w:val="23"/>
        </w:numPr>
        <w:suppressAutoHyphens/>
        <w:snapToGrid w:val="0"/>
        <w:rPr>
          <w:rFonts w:ascii="Times New Roman" w:hAnsi="Times New Roman"/>
        </w:rPr>
      </w:pPr>
      <w:r w:rsidRPr="0067750C">
        <w:rPr>
          <w:rFonts w:ascii="Times New Roman" w:hAnsi="Times New Roman"/>
        </w:rPr>
        <w:t>Method#4: UE measures RSSI within guard band if guard band exists</w:t>
      </w:r>
    </w:p>
    <w:p w14:paraId="02074B89" w14:textId="77777777" w:rsidR="0067750C" w:rsidRPr="0067750C" w:rsidRDefault="0067750C" w:rsidP="0067750C">
      <w:pPr>
        <w:rPr>
          <w:sz w:val="22"/>
          <w:szCs w:val="22"/>
        </w:rPr>
      </w:pPr>
      <w:r w:rsidRPr="0067750C">
        <w:rPr>
          <w:sz w:val="22"/>
          <w:szCs w:val="22"/>
        </w:rPr>
        <w:t xml:space="preserve">Note: If DL </w:t>
      </w:r>
      <w:proofErr w:type="spellStart"/>
      <w:r w:rsidRPr="0067750C">
        <w:rPr>
          <w:sz w:val="22"/>
          <w:szCs w:val="22"/>
        </w:rPr>
        <w:t>subband</w:t>
      </w:r>
      <w:proofErr w:type="spellEnd"/>
      <w:r w:rsidRPr="0067750C">
        <w:rPr>
          <w:sz w:val="22"/>
          <w:szCs w:val="22"/>
        </w:rPr>
        <w:t xml:space="preserve">, UL </w:t>
      </w:r>
      <w:proofErr w:type="spellStart"/>
      <w:r w:rsidRPr="0067750C">
        <w:rPr>
          <w:sz w:val="22"/>
          <w:szCs w:val="22"/>
        </w:rPr>
        <w:t>subband</w:t>
      </w:r>
      <w:proofErr w:type="spellEnd"/>
      <w:r w:rsidRPr="0067750C">
        <w:rPr>
          <w:sz w:val="22"/>
          <w:szCs w:val="22"/>
        </w:rPr>
        <w:t xml:space="preserve"> or guard band is outside the active DL BWP, the above methods does not apply.</w:t>
      </w:r>
    </w:p>
    <w:p w14:paraId="6CE9688F" w14:textId="77777777" w:rsidR="0067750C" w:rsidRPr="0067750C" w:rsidRDefault="0067750C" w:rsidP="0067750C">
      <w:pPr>
        <w:rPr>
          <w:sz w:val="22"/>
          <w:szCs w:val="22"/>
        </w:rPr>
      </w:pPr>
      <w:r w:rsidRPr="0067750C">
        <w:rPr>
          <w:sz w:val="22"/>
          <w:szCs w:val="22"/>
        </w:rPr>
        <w:t>Note: Method#4 does not imply that guard band is explicitly configured.</w:t>
      </w:r>
    </w:p>
    <w:p w14:paraId="515D3315" w14:textId="77777777" w:rsidR="0067750C" w:rsidRPr="0067750C" w:rsidRDefault="0067750C" w:rsidP="0067750C">
      <w:pPr>
        <w:rPr>
          <w:iCs/>
          <w:sz w:val="22"/>
          <w:szCs w:val="22"/>
        </w:rPr>
      </w:pPr>
    </w:p>
    <w:p w14:paraId="7F7D8411" w14:textId="77777777" w:rsidR="0067750C" w:rsidRPr="0067750C" w:rsidRDefault="0067750C" w:rsidP="0067750C">
      <w:pPr>
        <w:rPr>
          <w:b/>
          <w:bCs/>
          <w:iCs/>
          <w:sz w:val="22"/>
          <w:szCs w:val="22"/>
        </w:rPr>
      </w:pPr>
      <w:r w:rsidRPr="0067750C">
        <w:rPr>
          <w:b/>
          <w:bCs/>
          <w:iCs/>
          <w:sz w:val="22"/>
          <w:szCs w:val="22"/>
        </w:rPr>
        <w:t>For future meetings:</w:t>
      </w:r>
    </w:p>
    <w:p w14:paraId="0D407F68" w14:textId="77777777" w:rsidR="0067750C" w:rsidRPr="0067750C" w:rsidRDefault="0067750C" w:rsidP="0067750C">
      <w:pPr>
        <w:rPr>
          <w:sz w:val="22"/>
          <w:szCs w:val="22"/>
        </w:rPr>
      </w:pPr>
      <w:r w:rsidRPr="0067750C">
        <w:rPr>
          <w:sz w:val="22"/>
          <w:szCs w:val="22"/>
        </w:rPr>
        <w:t>Companies are to refer to Proposal 2-2a (</w:t>
      </w:r>
      <w:proofErr w:type="spellStart"/>
      <w:r w:rsidRPr="0067750C">
        <w:rPr>
          <w:sz w:val="22"/>
          <w:szCs w:val="22"/>
        </w:rPr>
        <w:t>gNB-gNB</w:t>
      </w:r>
      <w:proofErr w:type="spellEnd"/>
      <w:r w:rsidRPr="0067750C">
        <w:rPr>
          <w:sz w:val="22"/>
          <w:szCs w:val="22"/>
        </w:rPr>
        <w:t xml:space="preserve"> CLI handling) and Proposal 3-2a (UE to UE CLI handling) in R1-2401635 for future meetings. Companies are encouraged to provide additional details on potential spec impact and operational details of their preferred CLI handling scheme for further down-selection in RAN1#116bis.</w:t>
      </w:r>
    </w:p>
    <w:p w14:paraId="2FEC7905" w14:textId="766433CC" w:rsidR="0067750C" w:rsidRDefault="0067750C">
      <w:pPr>
        <w:rPr>
          <w:rFonts w:eastAsia="Malgun Gothic"/>
          <w:sz w:val="22"/>
          <w:szCs w:val="22"/>
          <w:lang w:eastAsia="ko-KR"/>
        </w:rPr>
      </w:pPr>
    </w:p>
    <w:p w14:paraId="6C6D697F" w14:textId="77777777" w:rsidR="0067750C" w:rsidRDefault="0067750C">
      <w:pPr>
        <w:rPr>
          <w:rFonts w:ascii="Arial" w:hAnsi="Arial"/>
          <w:sz w:val="32"/>
        </w:rPr>
      </w:pPr>
      <w:r>
        <w:br w:type="page"/>
      </w:r>
    </w:p>
    <w:p w14:paraId="59EBF5E0" w14:textId="7D241603" w:rsidR="006078C6" w:rsidRPr="001B7265" w:rsidRDefault="006078C6" w:rsidP="001B7265">
      <w:pPr>
        <w:pStyle w:val="Heading1"/>
      </w:pPr>
      <w:proofErr w:type="spellStart"/>
      <w:r w:rsidRPr="001B7265">
        <w:lastRenderedPageBreak/>
        <w:t>gNB-gNB</w:t>
      </w:r>
      <w:proofErr w:type="spellEnd"/>
      <w:r w:rsidRPr="001B7265">
        <w:t xml:space="preserve"> CLI Schemes for Semi-Static SBFD</w:t>
      </w:r>
    </w:p>
    <w:p w14:paraId="4C4470DC" w14:textId="1B1F31EE" w:rsidR="006078C6" w:rsidRDefault="006078C6" w:rsidP="006078C6">
      <w:pPr>
        <w:spacing w:after="120"/>
        <w:rPr>
          <w:sz w:val="22"/>
          <w:szCs w:val="22"/>
          <w:lang w:eastAsia="zh-CN"/>
        </w:rPr>
      </w:pPr>
      <w:r w:rsidRPr="480D1411">
        <w:rPr>
          <w:sz w:val="22"/>
          <w:szCs w:val="22"/>
          <w:lang w:eastAsia="zh-CN"/>
        </w:rPr>
        <w:t>In TR 38.858</w:t>
      </w:r>
      <w:r>
        <w:rPr>
          <w:sz w:val="22"/>
          <w:szCs w:val="22"/>
          <w:lang w:eastAsia="zh-CN"/>
        </w:rPr>
        <w:t xml:space="preserve"> [2]</w:t>
      </w:r>
      <w:r w:rsidRPr="480D1411">
        <w:rPr>
          <w:sz w:val="22"/>
          <w:szCs w:val="22"/>
          <w:lang w:eastAsia="zh-CN"/>
        </w:rPr>
        <w:t xml:space="preserve"> semi-static SBFD, for </w:t>
      </w:r>
      <w:proofErr w:type="spellStart"/>
      <w:r w:rsidRPr="480D1411">
        <w:rPr>
          <w:sz w:val="22"/>
          <w:szCs w:val="22"/>
          <w:lang w:eastAsia="zh-CN"/>
        </w:rPr>
        <w:t>gNB-gNB</w:t>
      </w:r>
      <w:proofErr w:type="spellEnd"/>
      <w:r w:rsidRPr="480D1411">
        <w:rPr>
          <w:sz w:val="22"/>
          <w:szCs w:val="22"/>
          <w:lang w:eastAsia="zh-CN"/>
        </w:rPr>
        <w:t xml:space="preserve"> CLI measurement broadly</w:t>
      </w:r>
      <w:r w:rsidR="00C048D0">
        <w:rPr>
          <w:sz w:val="22"/>
          <w:szCs w:val="22"/>
          <w:lang w:eastAsia="zh-CN"/>
        </w:rPr>
        <w:t>,</w:t>
      </w:r>
      <w:r w:rsidRPr="480D1411">
        <w:rPr>
          <w:sz w:val="22"/>
          <w:szCs w:val="22"/>
          <w:lang w:eastAsia="zh-CN"/>
        </w:rPr>
        <w:t xml:space="preserve"> two schemes were discussed:</w:t>
      </w:r>
    </w:p>
    <w:p w14:paraId="09EA8B16" w14:textId="77777777" w:rsidR="006522D3" w:rsidRDefault="006078C6" w:rsidP="006078C6">
      <w:pPr>
        <w:pStyle w:val="ListParagraph"/>
        <w:numPr>
          <w:ilvl w:val="0"/>
          <w:numId w:val="9"/>
        </w:numPr>
        <w:suppressAutoHyphens/>
        <w:spacing w:after="120"/>
        <w:rPr>
          <w:rFonts w:ascii="Times New Roman" w:eastAsia="Times New Roman" w:hAnsi="Times New Roman"/>
          <w:lang w:eastAsia="zh-CN"/>
        </w:rPr>
      </w:pPr>
      <w:r w:rsidRPr="480D1411">
        <w:rPr>
          <w:rFonts w:ascii="Times New Roman" w:eastAsia="Times New Roman" w:hAnsi="Times New Roman"/>
          <w:lang w:eastAsia="zh-CN"/>
        </w:rPr>
        <w:t>Spatial domain coordination scheme</w:t>
      </w:r>
    </w:p>
    <w:p w14:paraId="673F25CF" w14:textId="77777777" w:rsidR="006522D3" w:rsidRDefault="006078C6" w:rsidP="006522D3">
      <w:pPr>
        <w:pStyle w:val="ListParagraph"/>
        <w:numPr>
          <w:ilvl w:val="1"/>
          <w:numId w:val="9"/>
        </w:numPr>
        <w:suppressAutoHyphens/>
        <w:spacing w:after="120"/>
        <w:rPr>
          <w:rFonts w:ascii="Times New Roman" w:eastAsia="Times New Roman" w:hAnsi="Times New Roman"/>
          <w:lang w:eastAsia="zh-CN"/>
        </w:rPr>
      </w:pPr>
      <w:r w:rsidRPr="3ACB387B">
        <w:rPr>
          <w:rFonts w:ascii="Times New Roman" w:eastAsia="Times New Roman" w:hAnsi="Times New Roman"/>
          <w:lang w:eastAsia="zh-CN"/>
        </w:rPr>
        <w:t xml:space="preserve">Used for </w:t>
      </w:r>
      <w:proofErr w:type="spellStart"/>
      <w:r w:rsidRPr="3ACB387B">
        <w:rPr>
          <w:rFonts w:ascii="Times New Roman" w:eastAsia="Times New Roman" w:hAnsi="Times New Roman"/>
          <w:lang w:eastAsia="zh-CN"/>
        </w:rPr>
        <w:t>gNB</w:t>
      </w:r>
      <w:proofErr w:type="spellEnd"/>
      <w:r w:rsidRPr="3ACB387B">
        <w:rPr>
          <w:rFonts w:ascii="Times New Roman" w:eastAsia="Times New Roman" w:hAnsi="Times New Roman"/>
          <w:lang w:eastAsia="zh-CN"/>
        </w:rPr>
        <w:t xml:space="preserve"> transmit side beam nulling.</w:t>
      </w:r>
    </w:p>
    <w:p w14:paraId="78AA83A2" w14:textId="324E2F64" w:rsidR="006078C6" w:rsidRDefault="006078C6" w:rsidP="006522D3">
      <w:pPr>
        <w:pStyle w:val="ListParagraph"/>
        <w:numPr>
          <w:ilvl w:val="1"/>
          <w:numId w:val="9"/>
        </w:numPr>
        <w:suppressAutoHyphens/>
        <w:spacing w:after="120"/>
        <w:rPr>
          <w:rFonts w:ascii="Times New Roman" w:eastAsia="Times New Roman" w:hAnsi="Times New Roman"/>
          <w:lang w:eastAsia="zh-CN"/>
        </w:rPr>
      </w:pPr>
      <w:r w:rsidRPr="480D1411">
        <w:rPr>
          <w:rFonts w:ascii="Times New Roman" w:eastAsia="Times New Roman" w:hAnsi="Times New Roman"/>
          <w:lang w:eastAsia="zh-CN"/>
        </w:rPr>
        <w:t xml:space="preserve">The spatial domain coordination handles the </w:t>
      </w:r>
      <w:proofErr w:type="spellStart"/>
      <w:r w:rsidRPr="480D1411">
        <w:rPr>
          <w:rFonts w:ascii="Times New Roman" w:eastAsia="Times New Roman" w:hAnsi="Times New Roman"/>
          <w:lang w:eastAsia="zh-CN"/>
        </w:rPr>
        <w:t>gNB-gNB</w:t>
      </w:r>
      <w:proofErr w:type="spellEnd"/>
      <w:r w:rsidRPr="480D1411">
        <w:rPr>
          <w:rFonts w:ascii="Times New Roman" w:eastAsia="Times New Roman" w:hAnsi="Times New Roman"/>
          <w:lang w:eastAsia="zh-CN"/>
        </w:rPr>
        <w:t xml:space="preserve"> CLI using beam nulling at the aggressor </w:t>
      </w:r>
      <w:proofErr w:type="spellStart"/>
      <w:r w:rsidRPr="480D1411">
        <w:rPr>
          <w:rFonts w:ascii="Times New Roman" w:eastAsia="Times New Roman" w:hAnsi="Times New Roman"/>
          <w:lang w:eastAsia="zh-CN"/>
        </w:rPr>
        <w:t>gNB</w:t>
      </w:r>
      <w:proofErr w:type="spellEnd"/>
      <w:r w:rsidRPr="480D1411">
        <w:rPr>
          <w:rFonts w:ascii="Times New Roman" w:eastAsia="Times New Roman" w:hAnsi="Times New Roman"/>
          <w:lang w:eastAsia="zh-CN"/>
        </w:rPr>
        <w:t>.</w:t>
      </w:r>
    </w:p>
    <w:p w14:paraId="0BE11CE5" w14:textId="77777777" w:rsidR="006522D3" w:rsidRPr="006522D3" w:rsidRDefault="006078C6" w:rsidP="006078C6">
      <w:pPr>
        <w:pStyle w:val="ListParagraph"/>
        <w:numPr>
          <w:ilvl w:val="0"/>
          <w:numId w:val="9"/>
        </w:numPr>
        <w:suppressAutoHyphens/>
        <w:spacing w:after="120"/>
        <w:rPr>
          <w:rFonts w:ascii="Times New Roman" w:eastAsia="Times New Roman" w:hAnsi="Times New Roman"/>
          <w:lang w:eastAsia="zh-CN"/>
        </w:rPr>
      </w:pPr>
      <w:r w:rsidRPr="20BA1110">
        <w:rPr>
          <w:rFonts w:ascii="Times New Roman" w:eastAsia="Times New Roman" w:hAnsi="Times New Roman"/>
          <w:lang w:eastAsia="zh-CN"/>
        </w:rPr>
        <w:t xml:space="preserve">UL resource muting-based-scheme </w:t>
      </w:r>
    </w:p>
    <w:p w14:paraId="6234BFA6" w14:textId="77777777" w:rsidR="006522D3" w:rsidRDefault="006078C6" w:rsidP="006522D3">
      <w:pPr>
        <w:pStyle w:val="ListParagraph"/>
        <w:numPr>
          <w:ilvl w:val="1"/>
          <w:numId w:val="9"/>
        </w:numPr>
        <w:suppressAutoHyphens/>
        <w:spacing w:after="120"/>
        <w:rPr>
          <w:rFonts w:ascii="Times New Roman" w:eastAsia="Times New Roman" w:hAnsi="Times New Roman"/>
          <w:lang w:eastAsia="zh-CN"/>
        </w:rPr>
      </w:pPr>
      <w:r w:rsidRPr="20BA1110">
        <w:rPr>
          <w:rFonts w:ascii="Times New Roman" w:eastAsia="Times New Roman" w:hAnsi="Times New Roman"/>
          <w:lang w:eastAsia="zh-CN"/>
        </w:rPr>
        <w:t xml:space="preserve">Used for measuring the </w:t>
      </w:r>
      <w:proofErr w:type="spellStart"/>
      <w:r w:rsidRPr="20BA1110">
        <w:rPr>
          <w:rFonts w:ascii="Times New Roman" w:eastAsia="Times New Roman" w:hAnsi="Times New Roman"/>
          <w:lang w:eastAsia="zh-CN"/>
        </w:rPr>
        <w:t>gNB-gNB</w:t>
      </w:r>
      <w:proofErr w:type="spellEnd"/>
      <w:r w:rsidRPr="20BA1110">
        <w:rPr>
          <w:rFonts w:ascii="Times New Roman" w:eastAsia="Times New Roman" w:hAnsi="Times New Roman"/>
          <w:lang w:eastAsia="zh-CN"/>
        </w:rPr>
        <w:t xml:space="preserve"> CLI covariance matrix</w:t>
      </w:r>
    </w:p>
    <w:p w14:paraId="4088C447" w14:textId="48E7B7EE" w:rsidR="006078C6" w:rsidRDefault="006522D3" w:rsidP="006522D3">
      <w:pPr>
        <w:pStyle w:val="ListParagraph"/>
        <w:numPr>
          <w:ilvl w:val="1"/>
          <w:numId w:val="9"/>
        </w:numPr>
        <w:suppressAutoHyphens/>
        <w:spacing w:after="12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T</w:t>
      </w:r>
      <w:r w:rsidR="006078C6" w:rsidRPr="20BA1110">
        <w:rPr>
          <w:rFonts w:ascii="Times New Roman" w:eastAsia="Times New Roman" w:hAnsi="Times New Roman"/>
          <w:lang w:eastAsia="zh-CN"/>
        </w:rPr>
        <w:t xml:space="preserve">he UL resource muting scheme handles the </w:t>
      </w:r>
      <w:proofErr w:type="spellStart"/>
      <w:r w:rsidR="006078C6" w:rsidRPr="20BA1110">
        <w:rPr>
          <w:rFonts w:ascii="Times New Roman" w:eastAsia="Times New Roman" w:hAnsi="Times New Roman"/>
          <w:lang w:eastAsia="zh-CN"/>
        </w:rPr>
        <w:t>gNB-gNB</w:t>
      </w:r>
      <w:proofErr w:type="spellEnd"/>
      <w:r w:rsidR="006078C6" w:rsidRPr="20BA1110">
        <w:rPr>
          <w:rFonts w:ascii="Times New Roman" w:eastAsia="Times New Roman" w:hAnsi="Times New Roman"/>
          <w:lang w:eastAsia="zh-CN"/>
        </w:rPr>
        <w:t xml:space="preserve"> CLI using </w:t>
      </w:r>
      <w:r w:rsidR="00C048D0">
        <w:rPr>
          <w:rFonts w:ascii="Times New Roman" w:eastAsia="Times New Roman" w:hAnsi="Times New Roman"/>
          <w:lang w:eastAsia="zh-CN"/>
        </w:rPr>
        <w:t xml:space="preserve">an </w:t>
      </w:r>
      <w:r w:rsidR="006078C6" w:rsidRPr="20BA1110">
        <w:rPr>
          <w:rFonts w:ascii="Times New Roman" w:eastAsia="Times New Roman" w:hAnsi="Times New Roman"/>
          <w:lang w:eastAsia="zh-CN"/>
        </w:rPr>
        <w:t xml:space="preserve">advanced receiver at victim </w:t>
      </w:r>
      <w:proofErr w:type="spellStart"/>
      <w:r w:rsidR="006078C6" w:rsidRPr="20BA1110">
        <w:rPr>
          <w:rFonts w:ascii="Times New Roman" w:eastAsia="Times New Roman" w:hAnsi="Times New Roman"/>
          <w:lang w:eastAsia="zh-CN"/>
        </w:rPr>
        <w:t>gNB</w:t>
      </w:r>
      <w:proofErr w:type="spellEnd"/>
      <w:r w:rsidR="006078C6" w:rsidRPr="20BA1110">
        <w:rPr>
          <w:rFonts w:ascii="Times New Roman" w:eastAsia="Times New Roman" w:hAnsi="Times New Roman"/>
          <w:lang w:eastAsia="zh-CN"/>
        </w:rPr>
        <w:t>.</w:t>
      </w:r>
    </w:p>
    <w:p w14:paraId="106E9032" w14:textId="36F08C4D" w:rsidR="006522D3" w:rsidRDefault="006522D3">
      <w:pPr>
        <w:rPr>
          <w:rFonts w:eastAsia="Times New Roman"/>
          <w:lang w:eastAsia="zh-CN"/>
        </w:rPr>
      </w:pPr>
    </w:p>
    <w:p w14:paraId="5111D159" w14:textId="77777777" w:rsidR="006078C6" w:rsidRDefault="006078C6" w:rsidP="001B7265">
      <w:pPr>
        <w:pStyle w:val="Heading2"/>
      </w:pPr>
      <w:r w:rsidRPr="17F0B1D6">
        <w:rPr>
          <w:lang w:val="en-US"/>
        </w:rPr>
        <w:t>S</w:t>
      </w:r>
      <w:proofErr w:type="spellStart"/>
      <w:r w:rsidRPr="17F0B1D6">
        <w:t>patial</w:t>
      </w:r>
      <w:proofErr w:type="spellEnd"/>
      <w:r w:rsidRPr="17F0B1D6">
        <w:t xml:space="preserve"> domain coordination</w:t>
      </w:r>
    </w:p>
    <w:p w14:paraId="33992604" w14:textId="76E16208" w:rsidR="006078C6" w:rsidRPr="00195E36" w:rsidRDefault="006078C6" w:rsidP="002237E5">
      <w:pPr>
        <w:spacing w:after="120"/>
        <w:ind w:firstLine="360"/>
        <w:rPr>
          <w:rFonts w:eastAsiaTheme="minorEastAsia"/>
          <w:sz w:val="22"/>
          <w:szCs w:val="22"/>
          <w:lang w:eastAsia="zh-CN"/>
        </w:rPr>
      </w:pPr>
      <w:r w:rsidRPr="00195E36">
        <w:rPr>
          <w:rFonts w:eastAsiaTheme="minorEastAsia"/>
          <w:sz w:val="22"/>
          <w:szCs w:val="22"/>
          <w:lang w:eastAsia="zh-CN"/>
        </w:rPr>
        <w:t xml:space="preserve">Spatial domain coordination scheme is based on CLI measurements and reporting at victim </w:t>
      </w:r>
      <w:proofErr w:type="spellStart"/>
      <w:r w:rsidRPr="00195E36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Pr="00195E36">
        <w:rPr>
          <w:rFonts w:eastAsiaTheme="minorEastAsia"/>
          <w:sz w:val="22"/>
          <w:szCs w:val="22"/>
          <w:lang w:eastAsia="zh-CN"/>
        </w:rPr>
        <w:t>. Measurements can be based on reference signals like NZP CSI-RS. In TR 38.858[2], two spatial domain coordination schemes were discussed to handle the CLI issue.</w:t>
      </w:r>
    </w:p>
    <w:p w14:paraId="15542366" w14:textId="77777777" w:rsidR="006078C6" w:rsidRPr="00195E36" w:rsidRDefault="006078C6" w:rsidP="006078C6">
      <w:pPr>
        <w:pStyle w:val="ListParagraph"/>
        <w:numPr>
          <w:ilvl w:val="0"/>
          <w:numId w:val="11"/>
        </w:numPr>
        <w:suppressAutoHyphens/>
        <w:spacing w:after="120"/>
        <w:rPr>
          <w:rFonts w:ascii="Times New Roman" w:eastAsiaTheme="minorEastAsia" w:hAnsi="Times New Roman"/>
          <w:lang w:eastAsia="zh-CN"/>
        </w:rPr>
      </w:pPr>
      <w:r w:rsidRPr="00195E36">
        <w:rPr>
          <w:rFonts w:ascii="Times New Roman" w:eastAsiaTheme="minorEastAsia" w:hAnsi="Times New Roman"/>
          <w:lang w:eastAsia="zh-CN"/>
        </w:rPr>
        <w:t xml:space="preserve">scheme#1: Beam nulling based on steering vector between </w:t>
      </w:r>
      <w:proofErr w:type="spellStart"/>
      <w:r w:rsidRPr="00195E36">
        <w:rPr>
          <w:rFonts w:ascii="Times New Roman" w:eastAsiaTheme="minorEastAsia" w:hAnsi="Times New Roman"/>
          <w:lang w:eastAsia="zh-CN"/>
        </w:rPr>
        <w:t>gNB-gNB</w:t>
      </w:r>
      <w:proofErr w:type="spellEnd"/>
      <w:r w:rsidRPr="00195E36">
        <w:rPr>
          <w:rFonts w:ascii="Times New Roman" w:eastAsiaTheme="minorEastAsia" w:hAnsi="Times New Roman"/>
          <w:lang w:eastAsia="zh-CN"/>
        </w:rPr>
        <w:t>.</w:t>
      </w:r>
    </w:p>
    <w:p w14:paraId="57DEBF85" w14:textId="77777777" w:rsidR="006078C6" w:rsidRPr="00195E36" w:rsidRDefault="006078C6" w:rsidP="006078C6">
      <w:pPr>
        <w:pStyle w:val="ListParagraph"/>
        <w:numPr>
          <w:ilvl w:val="0"/>
          <w:numId w:val="11"/>
        </w:numPr>
        <w:suppressAutoHyphens/>
        <w:spacing w:after="120"/>
        <w:rPr>
          <w:rFonts w:ascii="Times New Roman" w:eastAsiaTheme="minorEastAsia" w:hAnsi="Times New Roman"/>
          <w:lang w:eastAsia="zh-CN"/>
        </w:rPr>
      </w:pPr>
      <w:r w:rsidRPr="00195E36">
        <w:rPr>
          <w:rFonts w:ascii="Times New Roman" w:eastAsiaTheme="minorEastAsia" w:hAnsi="Times New Roman"/>
          <w:lang w:eastAsia="zh-CN"/>
        </w:rPr>
        <w:t xml:space="preserve">scheme#2: Beam nulling based on </w:t>
      </w:r>
      <w:proofErr w:type="spellStart"/>
      <w:r w:rsidRPr="00195E36">
        <w:rPr>
          <w:rFonts w:ascii="Times New Roman" w:eastAsiaTheme="minorEastAsia" w:hAnsi="Times New Roman"/>
          <w:lang w:eastAsia="zh-CN"/>
        </w:rPr>
        <w:t>gNB-gNB</w:t>
      </w:r>
      <w:proofErr w:type="spellEnd"/>
      <w:r w:rsidRPr="00195E36">
        <w:rPr>
          <w:rFonts w:ascii="Times New Roman" w:eastAsiaTheme="minorEastAsia" w:hAnsi="Times New Roman"/>
          <w:lang w:eastAsia="zh-CN"/>
        </w:rPr>
        <w:t xml:space="preserve"> channel measurement.</w:t>
      </w:r>
    </w:p>
    <w:p w14:paraId="6CC46EF6" w14:textId="27271952" w:rsidR="006522D3" w:rsidRDefault="006078C6" w:rsidP="006078C6">
      <w:pPr>
        <w:spacing w:after="120"/>
        <w:rPr>
          <w:rFonts w:eastAsiaTheme="minorEastAsia"/>
          <w:sz w:val="22"/>
          <w:szCs w:val="22"/>
          <w:lang w:eastAsia="zh-CN"/>
        </w:rPr>
      </w:pPr>
      <w:r w:rsidRPr="2AF4DCC7">
        <w:rPr>
          <w:rFonts w:eastAsiaTheme="minorEastAsia"/>
          <w:sz w:val="22"/>
          <w:szCs w:val="22"/>
          <w:lang w:eastAsia="zh-CN"/>
        </w:rPr>
        <w:t>These two schemes are based on the type of measurement, reporting</w:t>
      </w:r>
      <w:r w:rsidR="009E01E4">
        <w:rPr>
          <w:rFonts w:eastAsiaTheme="minorEastAsia"/>
          <w:sz w:val="22"/>
          <w:szCs w:val="22"/>
          <w:lang w:eastAsia="zh-CN"/>
        </w:rPr>
        <w:t>,</w:t>
      </w:r>
      <w:r w:rsidRPr="2AF4DCC7">
        <w:rPr>
          <w:rFonts w:eastAsiaTheme="minorEastAsia"/>
          <w:sz w:val="22"/>
          <w:szCs w:val="22"/>
          <w:lang w:eastAsia="zh-CN"/>
        </w:rPr>
        <w:t xml:space="preserve"> and application of the measurement at the aggressor </w:t>
      </w:r>
      <w:proofErr w:type="spellStart"/>
      <w:r w:rsidRPr="2AF4DCC7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Pr="2AF4DCC7">
        <w:rPr>
          <w:rFonts w:eastAsiaTheme="minorEastAsia"/>
          <w:sz w:val="22"/>
          <w:szCs w:val="22"/>
          <w:lang w:eastAsia="zh-CN"/>
        </w:rPr>
        <w:t xml:space="preserve">. </w:t>
      </w:r>
    </w:p>
    <w:p w14:paraId="2B8DF39F" w14:textId="77777777" w:rsidR="001B7265" w:rsidRPr="006522D3" w:rsidRDefault="001B7265" w:rsidP="006078C6">
      <w:pPr>
        <w:spacing w:after="120"/>
        <w:rPr>
          <w:rFonts w:eastAsiaTheme="minorEastAsia"/>
          <w:sz w:val="22"/>
          <w:szCs w:val="22"/>
          <w:lang w:eastAsia="zh-CN"/>
        </w:rPr>
      </w:pPr>
    </w:p>
    <w:p w14:paraId="72931DB2" w14:textId="6E6B34F2" w:rsidR="006078C6" w:rsidRPr="006078C6" w:rsidRDefault="006078C6" w:rsidP="001B7265">
      <w:pPr>
        <w:pStyle w:val="Heading3"/>
      </w:pPr>
      <w:r w:rsidRPr="006078C6">
        <w:t xml:space="preserve">Beam nulling based on steering vector between </w:t>
      </w:r>
      <w:proofErr w:type="spellStart"/>
      <w:r w:rsidRPr="006078C6">
        <w:t>gNB-</w:t>
      </w:r>
      <w:r w:rsidR="00D736F2" w:rsidRPr="006078C6">
        <w:t>gNB</w:t>
      </w:r>
      <w:proofErr w:type="spellEnd"/>
      <w:r w:rsidR="00D736F2" w:rsidRPr="006078C6">
        <w:t>.</w:t>
      </w:r>
    </w:p>
    <w:p w14:paraId="10E733C6" w14:textId="5B58B0CB" w:rsidR="006078C6" w:rsidRDefault="006078C6" w:rsidP="002237E5">
      <w:pPr>
        <w:ind w:firstLine="720"/>
        <w:rPr>
          <w:sz w:val="22"/>
          <w:szCs w:val="22"/>
        </w:rPr>
      </w:pPr>
      <w:r w:rsidRPr="00195E36">
        <w:rPr>
          <w:sz w:val="22"/>
          <w:szCs w:val="22"/>
        </w:rPr>
        <w:t xml:space="preserve">The following alternates </w:t>
      </w:r>
      <w:r w:rsidR="00B10584">
        <w:rPr>
          <w:sz w:val="22"/>
          <w:szCs w:val="22"/>
        </w:rPr>
        <w:t xml:space="preserve">were discussed in the previous meeting for beam nulling based on the </w:t>
      </w:r>
      <w:r w:rsidRPr="00195E36">
        <w:rPr>
          <w:sz w:val="22"/>
          <w:szCs w:val="22"/>
        </w:rPr>
        <w:t xml:space="preserve">steering vector between </w:t>
      </w:r>
      <w:proofErr w:type="spellStart"/>
      <w:r w:rsidRPr="00195E36">
        <w:rPr>
          <w:sz w:val="22"/>
          <w:szCs w:val="22"/>
        </w:rPr>
        <w:t>gNB-</w:t>
      </w:r>
      <w:r w:rsidR="00D736F2" w:rsidRPr="00195E36">
        <w:rPr>
          <w:sz w:val="22"/>
          <w:szCs w:val="22"/>
        </w:rPr>
        <w:t>gNB</w:t>
      </w:r>
      <w:proofErr w:type="spellEnd"/>
      <w:r w:rsidR="00D736F2" w:rsidRPr="00195E36">
        <w:rPr>
          <w:sz w:val="22"/>
          <w:szCs w:val="22"/>
        </w:rPr>
        <w:t>.</w:t>
      </w:r>
    </w:p>
    <w:p w14:paraId="2A07D7CE" w14:textId="77777777" w:rsidR="00711054" w:rsidRPr="00195E36" w:rsidRDefault="00711054" w:rsidP="006078C6">
      <w:pPr>
        <w:rPr>
          <w:sz w:val="22"/>
          <w:szCs w:val="22"/>
        </w:rPr>
      </w:pPr>
    </w:p>
    <w:p w14:paraId="10B9DB05" w14:textId="44CD71E8" w:rsidR="006078C6" w:rsidRDefault="006078C6" w:rsidP="006078C6">
      <w:pPr>
        <w:pStyle w:val="ListParagraph"/>
        <w:numPr>
          <w:ilvl w:val="0"/>
          <w:numId w:val="1"/>
        </w:numPr>
        <w:suppressAutoHyphens/>
        <w:ind w:left="1140" w:hanging="420"/>
        <w:rPr>
          <w:rFonts w:ascii="Times New Roman" w:eastAsia="Times New Roman" w:hAnsi="Times New Roman"/>
        </w:rPr>
      </w:pPr>
      <w:r w:rsidRPr="00195E36">
        <w:rPr>
          <w:rFonts w:ascii="Times New Roman" w:eastAsia="Times New Roman" w:hAnsi="Times New Roman"/>
        </w:rPr>
        <w:t xml:space="preserve">Alt.1: </w:t>
      </w:r>
      <w:proofErr w:type="spellStart"/>
      <w:r w:rsidRPr="00195E36">
        <w:rPr>
          <w:rFonts w:ascii="Times New Roman" w:eastAsia="Times New Roman" w:hAnsi="Times New Roman"/>
        </w:rPr>
        <w:t>gNB</w:t>
      </w:r>
      <w:proofErr w:type="spellEnd"/>
      <w:r w:rsidR="001644D4">
        <w:rPr>
          <w:rFonts w:ascii="Times New Roman" w:eastAsia="Times New Roman" w:hAnsi="Times New Roman"/>
        </w:rPr>
        <w:t>-</w:t>
      </w:r>
      <w:r w:rsidRPr="00195E36">
        <w:rPr>
          <w:rFonts w:ascii="Times New Roman" w:eastAsia="Times New Roman" w:hAnsi="Times New Roman"/>
        </w:rPr>
        <w:t xml:space="preserve">A performs measurement on the RS transmitted from </w:t>
      </w:r>
      <w:proofErr w:type="spellStart"/>
      <w:r w:rsidRPr="00195E36">
        <w:rPr>
          <w:rFonts w:ascii="Times New Roman" w:eastAsia="Times New Roman" w:hAnsi="Times New Roman"/>
        </w:rPr>
        <w:t>gNB</w:t>
      </w:r>
      <w:proofErr w:type="spellEnd"/>
      <w:r w:rsidR="001644D4">
        <w:rPr>
          <w:rFonts w:ascii="Times New Roman" w:eastAsia="Times New Roman" w:hAnsi="Times New Roman"/>
        </w:rPr>
        <w:t>-</w:t>
      </w:r>
      <w:r w:rsidRPr="00195E36">
        <w:rPr>
          <w:rFonts w:ascii="Times New Roman" w:eastAsia="Times New Roman" w:hAnsi="Times New Roman"/>
        </w:rPr>
        <w:t xml:space="preserve">B and </w:t>
      </w:r>
      <w:r w:rsidR="00086B52">
        <w:rPr>
          <w:rFonts w:ascii="Times New Roman" w:eastAsia="Times New Roman" w:hAnsi="Times New Roman"/>
        </w:rPr>
        <w:t xml:space="preserve">gives </w:t>
      </w:r>
      <w:r w:rsidRPr="00195E36">
        <w:rPr>
          <w:rFonts w:ascii="Times New Roman" w:eastAsia="Times New Roman" w:hAnsi="Times New Roman"/>
        </w:rPr>
        <w:t xml:space="preserve">feedback the </w:t>
      </w:r>
      <w:r w:rsidR="001644D4">
        <w:rPr>
          <w:rFonts w:ascii="Times New Roman" w:eastAsia="Times New Roman" w:hAnsi="Times New Roman"/>
        </w:rPr>
        <w:t>beam-ID</w:t>
      </w:r>
      <w:r w:rsidRPr="00195E36">
        <w:rPr>
          <w:rFonts w:ascii="Times New Roman" w:eastAsia="Times New Roman" w:hAnsi="Times New Roman"/>
        </w:rPr>
        <w:t xml:space="preserve"> information to </w:t>
      </w:r>
      <w:proofErr w:type="spellStart"/>
      <w:r w:rsidRPr="00195E36">
        <w:rPr>
          <w:rFonts w:ascii="Times New Roman" w:eastAsia="Times New Roman" w:hAnsi="Times New Roman"/>
        </w:rPr>
        <w:t>gNB</w:t>
      </w:r>
      <w:proofErr w:type="spellEnd"/>
      <w:r w:rsidR="001644D4">
        <w:rPr>
          <w:rFonts w:ascii="Times New Roman" w:eastAsia="Times New Roman" w:hAnsi="Times New Roman"/>
        </w:rPr>
        <w:t>-</w:t>
      </w:r>
      <w:r w:rsidRPr="00195E36">
        <w:rPr>
          <w:rFonts w:ascii="Times New Roman" w:eastAsia="Times New Roman" w:hAnsi="Times New Roman"/>
        </w:rPr>
        <w:t>A.</w:t>
      </w:r>
      <w:r w:rsidR="001644D4">
        <w:rPr>
          <w:rFonts w:ascii="Times New Roman" w:eastAsia="Times New Roman" w:hAnsi="Times New Roman"/>
        </w:rPr>
        <w:t xml:space="preserve"> </w:t>
      </w:r>
      <w:proofErr w:type="spellStart"/>
      <w:r w:rsidR="001644D4">
        <w:rPr>
          <w:rFonts w:ascii="Times New Roman" w:eastAsia="Times New Roman" w:hAnsi="Times New Roman"/>
        </w:rPr>
        <w:t>gNB</w:t>
      </w:r>
      <w:proofErr w:type="spellEnd"/>
      <w:r w:rsidR="001644D4">
        <w:rPr>
          <w:rFonts w:ascii="Times New Roman" w:eastAsia="Times New Roman" w:hAnsi="Times New Roman"/>
        </w:rPr>
        <w:t xml:space="preserve">-A further nulls the interference towards </w:t>
      </w:r>
      <w:proofErr w:type="spellStart"/>
      <w:r w:rsidR="001644D4">
        <w:rPr>
          <w:rFonts w:ascii="Times New Roman" w:eastAsia="Times New Roman" w:hAnsi="Times New Roman"/>
        </w:rPr>
        <w:t>gNB</w:t>
      </w:r>
      <w:proofErr w:type="spellEnd"/>
      <w:r w:rsidR="001644D4">
        <w:rPr>
          <w:rFonts w:ascii="Times New Roman" w:eastAsia="Times New Roman" w:hAnsi="Times New Roman"/>
        </w:rPr>
        <w:t>-B based on this beam-ID.</w:t>
      </w:r>
    </w:p>
    <w:p w14:paraId="649A22D0" w14:textId="77777777" w:rsidR="00711054" w:rsidRPr="00195E36" w:rsidRDefault="00711054" w:rsidP="00711054">
      <w:pPr>
        <w:pStyle w:val="ListParagraph"/>
        <w:suppressAutoHyphens/>
        <w:ind w:left="1140"/>
        <w:rPr>
          <w:rFonts w:ascii="Times New Roman" w:eastAsia="Times New Roman" w:hAnsi="Times New Roman"/>
        </w:rPr>
      </w:pPr>
    </w:p>
    <w:p w14:paraId="4514091C" w14:textId="7483452B" w:rsidR="006078C6" w:rsidRPr="001644D4" w:rsidRDefault="006078C6" w:rsidP="006078C6">
      <w:pPr>
        <w:pStyle w:val="ListParagraph"/>
        <w:numPr>
          <w:ilvl w:val="0"/>
          <w:numId w:val="1"/>
        </w:numPr>
        <w:suppressAutoHyphens/>
        <w:ind w:left="1140" w:hanging="420"/>
        <w:rPr>
          <w:rFonts w:ascii="Times New Roman" w:eastAsia="Times New Roman" w:hAnsi="Times New Roman"/>
          <w:strike/>
        </w:rPr>
      </w:pPr>
      <w:r w:rsidRPr="00195E36">
        <w:rPr>
          <w:rFonts w:ascii="Times New Roman" w:eastAsia="Times New Roman" w:hAnsi="Times New Roman"/>
        </w:rPr>
        <w:t xml:space="preserve">Alt.2: </w:t>
      </w:r>
      <w:proofErr w:type="spellStart"/>
      <w:r w:rsidRPr="00195E36">
        <w:rPr>
          <w:rFonts w:ascii="Times New Roman" w:eastAsia="Times New Roman" w:hAnsi="Times New Roman"/>
        </w:rPr>
        <w:t>gNB</w:t>
      </w:r>
      <w:proofErr w:type="spellEnd"/>
      <w:r w:rsidR="001644D4">
        <w:rPr>
          <w:rFonts w:ascii="Times New Roman" w:eastAsia="Times New Roman" w:hAnsi="Times New Roman"/>
        </w:rPr>
        <w:t>-</w:t>
      </w:r>
      <w:r w:rsidRPr="00195E36">
        <w:rPr>
          <w:rFonts w:ascii="Times New Roman" w:eastAsia="Times New Roman" w:hAnsi="Times New Roman"/>
        </w:rPr>
        <w:t xml:space="preserve">A performs measurement on the RS transmitted </w:t>
      </w:r>
      <w:r w:rsidR="001644D4" w:rsidRPr="00195E36">
        <w:rPr>
          <w:rFonts w:ascii="Times New Roman" w:eastAsia="Times New Roman" w:hAnsi="Times New Roman"/>
        </w:rPr>
        <w:t xml:space="preserve">from </w:t>
      </w:r>
      <w:proofErr w:type="spellStart"/>
      <w:r w:rsidR="001644D4" w:rsidRPr="00195E36">
        <w:rPr>
          <w:rFonts w:ascii="Times New Roman" w:eastAsia="Times New Roman" w:hAnsi="Times New Roman"/>
        </w:rPr>
        <w:t>gNB</w:t>
      </w:r>
      <w:proofErr w:type="spellEnd"/>
      <w:r w:rsidR="00B53FAB">
        <w:rPr>
          <w:rFonts w:ascii="Times New Roman" w:eastAsia="Times New Roman" w:hAnsi="Times New Roman"/>
        </w:rPr>
        <w:t>-</w:t>
      </w:r>
      <w:r w:rsidRPr="00195E36">
        <w:rPr>
          <w:rFonts w:ascii="Times New Roman" w:eastAsia="Times New Roman" w:hAnsi="Times New Roman"/>
        </w:rPr>
        <w:t>B</w:t>
      </w:r>
      <w:r w:rsidR="001644D4">
        <w:rPr>
          <w:rFonts w:ascii="Times New Roman" w:eastAsia="Times New Roman" w:hAnsi="Times New Roman"/>
        </w:rPr>
        <w:t xml:space="preserve"> and identifies the beam-ID for nulling to reduce the interference towards </w:t>
      </w:r>
      <w:proofErr w:type="spellStart"/>
      <w:r w:rsidR="001644D4">
        <w:rPr>
          <w:rFonts w:ascii="Times New Roman" w:eastAsia="Times New Roman" w:hAnsi="Times New Roman"/>
        </w:rPr>
        <w:t>gNB</w:t>
      </w:r>
      <w:proofErr w:type="spellEnd"/>
      <w:r w:rsidR="001644D4">
        <w:rPr>
          <w:rFonts w:ascii="Times New Roman" w:eastAsia="Times New Roman" w:hAnsi="Times New Roman"/>
        </w:rPr>
        <w:t>-B</w:t>
      </w:r>
    </w:p>
    <w:p w14:paraId="7F50BC03" w14:textId="77777777" w:rsidR="001644D4" w:rsidRPr="00195E36" w:rsidRDefault="001644D4" w:rsidP="001644D4">
      <w:pPr>
        <w:pStyle w:val="ListParagraph"/>
        <w:suppressAutoHyphens/>
        <w:ind w:left="1140"/>
        <w:rPr>
          <w:rFonts w:ascii="Times New Roman" w:eastAsia="Times New Roman" w:hAnsi="Times New Roman"/>
          <w:strike/>
        </w:rPr>
      </w:pPr>
    </w:p>
    <w:p w14:paraId="2CAE5D27" w14:textId="1600705E" w:rsidR="006078C6" w:rsidRDefault="006078C6" w:rsidP="006078C6">
      <w:pPr>
        <w:rPr>
          <w:sz w:val="22"/>
          <w:szCs w:val="22"/>
        </w:rPr>
      </w:pPr>
      <w:proofErr w:type="spellStart"/>
      <w:r w:rsidRPr="00195E36">
        <w:rPr>
          <w:sz w:val="22"/>
          <w:szCs w:val="22"/>
        </w:rPr>
        <w:t>gNB</w:t>
      </w:r>
      <w:proofErr w:type="spellEnd"/>
      <w:r w:rsidR="001644D4">
        <w:rPr>
          <w:sz w:val="22"/>
          <w:szCs w:val="22"/>
        </w:rPr>
        <w:t>-</w:t>
      </w:r>
      <w:r w:rsidRPr="00195E36">
        <w:rPr>
          <w:sz w:val="22"/>
          <w:szCs w:val="22"/>
        </w:rPr>
        <w:t xml:space="preserve">A and </w:t>
      </w:r>
      <w:proofErr w:type="spellStart"/>
      <w:r w:rsidRPr="00195E36">
        <w:rPr>
          <w:sz w:val="22"/>
          <w:szCs w:val="22"/>
        </w:rPr>
        <w:t>gNB</w:t>
      </w:r>
      <w:proofErr w:type="spellEnd"/>
      <w:r w:rsidR="001644D4">
        <w:rPr>
          <w:sz w:val="22"/>
          <w:szCs w:val="22"/>
        </w:rPr>
        <w:t>-</w:t>
      </w:r>
      <w:r w:rsidRPr="00195E36">
        <w:rPr>
          <w:sz w:val="22"/>
          <w:szCs w:val="22"/>
        </w:rPr>
        <w:t xml:space="preserve">B can be aggressor </w:t>
      </w:r>
      <w:r w:rsidR="001644D4">
        <w:rPr>
          <w:sz w:val="22"/>
          <w:szCs w:val="22"/>
        </w:rPr>
        <w:t xml:space="preserve">or </w:t>
      </w:r>
      <w:r w:rsidR="001644D4" w:rsidRPr="00195E36">
        <w:rPr>
          <w:sz w:val="22"/>
          <w:szCs w:val="22"/>
        </w:rPr>
        <w:t>victim</w:t>
      </w:r>
      <w:r w:rsidRPr="00195E36">
        <w:rPr>
          <w:sz w:val="22"/>
          <w:szCs w:val="22"/>
        </w:rPr>
        <w:t xml:space="preserve"> </w:t>
      </w:r>
      <w:proofErr w:type="spellStart"/>
      <w:r w:rsidRPr="00195E36">
        <w:rPr>
          <w:sz w:val="22"/>
          <w:szCs w:val="22"/>
        </w:rPr>
        <w:t>gNB</w:t>
      </w:r>
      <w:proofErr w:type="spellEnd"/>
      <w:r w:rsidR="001644D4">
        <w:rPr>
          <w:sz w:val="22"/>
          <w:szCs w:val="22"/>
        </w:rPr>
        <w:t>.</w:t>
      </w:r>
    </w:p>
    <w:p w14:paraId="09924E93" w14:textId="77777777" w:rsidR="001644D4" w:rsidRPr="00195E36" w:rsidRDefault="001644D4" w:rsidP="006078C6">
      <w:pPr>
        <w:rPr>
          <w:sz w:val="22"/>
          <w:szCs w:val="22"/>
        </w:rPr>
      </w:pPr>
    </w:p>
    <w:p w14:paraId="144250F3" w14:textId="6B017243" w:rsidR="00711054" w:rsidRPr="00195E36" w:rsidRDefault="00711054" w:rsidP="00711054">
      <w:pPr>
        <w:spacing w:after="120"/>
        <w:rPr>
          <w:sz w:val="22"/>
          <w:szCs w:val="22"/>
        </w:rPr>
      </w:pPr>
      <w:r w:rsidRPr="00195E36">
        <w:rPr>
          <w:rFonts w:eastAsiaTheme="minorEastAsia"/>
          <w:sz w:val="22"/>
          <w:szCs w:val="22"/>
        </w:rPr>
        <w:t xml:space="preserve">In the spatial domain coordination, involving beam nulling by steering vectors between </w:t>
      </w:r>
      <w:proofErr w:type="spellStart"/>
      <w:r w:rsidRPr="00195E36">
        <w:rPr>
          <w:rFonts w:eastAsiaTheme="minorEastAsia"/>
          <w:sz w:val="22"/>
          <w:szCs w:val="22"/>
        </w:rPr>
        <w:t>gNB-gNB</w:t>
      </w:r>
      <w:proofErr w:type="spellEnd"/>
      <w:r w:rsidRPr="00195E36">
        <w:rPr>
          <w:rFonts w:eastAsiaTheme="minorEastAsia"/>
          <w:sz w:val="22"/>
          <w:szCs w:val="22"/>
        </w:rPr>
        <w:t xml:space="preserve"> multiple aggressor </w:t>
      </w:r>
      <w:proofErr w:type="spellStart"/>
      <w:r w:rsidRPr="00195E36">
        <w:rPr>
          <w:rFonts w:eastAsiaTheme="minorEastAsia"/>
          <w:sz w:val="22"/>
          <w:szCs w:val="22"/>
        </w:rPr>
        <w:t>gNBs</w:t>
      </w:r>
      <w:proofErr w:type="spellEnd"/>
      <w:r w:rsidRPr="00195E36">
        <w:rPr>
          <w:rFonts w:eastAsiaTheme="minorEastAsia"/>
          <w:sz w:val="22"/>
          <w:szCs w:val="22"/>
        </w:rPr>
        <w:t xml:space="preserve"> can introduce interference to a victim </w:t>
      </w:r>
      <w:proofErr w:type="spellStart"/>
      <w:r w:rsidRPr="00195E36">
        <w:rPr>
          <w:rFonts w:eastAsiaTheme="minorEastAsia"/>
          <w:sz w:val="22"/>
          <w:szCs w:val="22"/>
        </w:rPr>
        <w:t>gNB</w:t>
      </w:r>
      <w:proofErr w:type="spellEnd"/>
      <w:r w:rsidRPr="00195E36">
        <w:rPr>
          <w:rFonts w:eastAsiaTheme="minorEastAsia"/>
          <w:sz w:val="22"/>
          <w:szCs w:val="22"/>
        </w:rPr>
        <w:t xml:space="preserve">. In such cases, it becomes difficult for the victim </w:t>
      </w:r>
      <w:proofErr w:type="spellStart"/>
      <w:r w:rsidRPr="00195E36">
        <w:rPr>
          <w:rFonts w:eastAsiaTheme="minorEastAsia"/>
          <w:sz w:val="22"/>
          <w:szCs w:val="22"/>
        </w:rPr>
        <w:t>gNB</w:t>
      </w:r>
      <w:proofErr w:type="spellEnd"/>
      <w:r w:rsidRPr="00195E36">
        <w:rPr>
          <w:rFonts w:eastAsiaTheme="minorEastAsia"/>
          <w:sz w:val="22"/>
          <w:szCs w:val="22"/>
        </w:rPr>
        <w:t xml:space="preserve"> to measure interference from various aggressors. </w:t>
      </w:r>
      <w:bookmarkStart w:id="9" w:name="_Hlk163223006"/>
      <w:r w:rsidRPr="00195E36">
        <w:rPr>
          <w:rFonts w:eastAsiaTheme="minorEastAsia"/>
          <w:sz w:val="22"/>
          <w:szCs w:val="22"/>
        </w:rPr>
        <w:t xml:space="preserve">The aggressor </w:t>
      </w:r>
      <w:proofErr w:type="spellStart"/>
      <w:r w:rsidRPr="00195E36">
        <w:rPr>
          <w:rFonts w:eastAsiaTheme="minorEastAsia"/>
          <w:sz w:val="22"/>
          <w:szCs w:val="22"/>
        </w:rPr>
        <w:t>gNBs</w:t>
      </w:r>
      <w:proofErr w:type="spellEnd"/>
      <w:r w:rsidRPr="00195E36">
        <w:rPr>
          <w:rFonts w:eastAsiaTheme="minorEastAsia"/>
          <w:sz w:val="22"/>
          <w:szCs w:val="22"/>
        </w:rPr>
        <w:t xml:space="preserve"> employ Non-Zero Power (NZP) CSI-RS for interference measurement, while the victim </w:t>
      </w:r>
      <w:proofErr w:type="spellStart"/>
      <w:r w:rsidRPr="00195E36">
        <w:rPr>
          <w:rFonts w:eastAsiaTheme="minorEastAsia"/>
          <w:sz w:val="22"/>
          <w:szCs w:val="22"/>
        </w:rPr>
        <w:t>gNB</w:t>
      </w:r>
      <w:proofErr w:type="spellEnd"/>
      <w:r w:rsidRPr="00195E36">
        <w:rPr>
          <w:rFonts w:eastAsiaTheme="minorEastAsia"/>
          <w:sz w:val="22"/>
          <w:szCs w:val="22"/>
        </w:rPr>
        <w:t xml:space="preserve"> utilizes Zero Power (ZP) CSI-RS. To prevent collisions, coordinated orthogonal resource sets in both time and frequency </w:t>
      </w:r>
      <w:r w:rsidR="00C22D15">
        <w:rPr>
          <w:rFonts w:eastAsiaTheme="minorEastAsia"/>
          <w:sz w:val="22"/>
          <w:szCs w:val="22"/>
        </w:rPr>
        <w:t>are</w:t>
      </w:r>
      <w:r w:rsidR="00C22D15" w:rsidRPr="00195E36">
        <w:rPr>
          <w:rFonts w:eastAsiaTheme="minorEastAsia"/>
          <w:sz w:val="22"/>
          <w:szCs w:val="22"/>
        </w:rPr>
        <w:t xml:space="preserve"> </w:t>
      </w:r>
      <w:r w:rsidRPr="00195E36">
        <w:rPr>
          <w:rFonts w:eastAsiaTheme="minorEastAsia"/>
          <w:sz w:val="22"/>
          <w:szCs w:val="22"/>
        </w:rPr>
        <w:t xml:space="preserve">essential when multiple aggressor </w:t>
      </w:r>
      <w:proofErr w:type="spellStart"/>
      <w:r w:rsidRPr="00195E36">
        <w:rPr>
          <w:rFonts w:eastAsiaTheme="minorEastAsia"/>
          <w:sz w:val="22"/>
          <w:szCs w:val="22"/>
        </w:rPr>
        <w:t>gNBs</w:t>
      </w:r>
      <w:proofErr w:type="spellEnd"/>
      <w:r w:rsidRPr="00195E36">
        <w:rPr>
          <w:rFonts w:eastAsiaTheme="minorEastAsia"/>
          <w:sz w:val="22"/>
          <w:szCs w:val="22"/>
        </w:rPr>
        <w:t xml:space="preserve"> are transmitting NZP CSI-RS to the victim </w:t>
      </w:r>
      <w:proofErr w:type="spellStart"/>
      <w:r w:rsidRPr="00195E36">
        <w:rPr>
          <w:rFonts w:eastAsiaTheme="minorEastAsia"/>
          <w:sz w:val="22"/>
          <w:szCs w:val="22"/>
        </w:rPr>
        <w:t>gNB</w:t>
      </w:r>
      <w:proofErr w:type="spellEnd"/>
      <w:r w:rsidR="00C22D15">
        <w:rPr>
          <w:rFonts w:eastAsiaTheme="minorEastAsia"/>
          <w:sz w:val="22"/>
          <w:szCs w:val="22"/>
        </w:rPr>
        <w:t>.</w:t>
      </w:r>
    </w:p>
    <w:bookmarkEnd w:id="9"/>
    <w:p w14:paraId="654D6184" w14:textId="77777777" w:rsidR="006078C6" w:rsidRDefault="006078C6" w:rsidP="006078C6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64A2E981" w14:textId="641ACA7A" w:rsidR="006078C6" w:rsidRPr="001B7265" w:rsidRDefault="006078C6" w:rsidP="001B7265">
      <w:pPr>
        <w:pStyle w:val="Heading4"/>
      </w:pPr>
      <w:r w:rsidRPr="001B7265">
        <w:lastRenderedPageBreak/>
        <w:t xml:space="preserve"> Specification Impact </w:t>
      </w:r>
    </w:p>
    <w:p w14:paraId="270804E9" w14:textId="57011890" w:rsidR="00E7045C" w:rsidRDefault="00214844" w:rsidP="002237E5">
      <w:pPr>
        <w:spacing w:before="93"/>
        <w:ind w:firstLine="7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Since the </w:t>
      </w:r>
      <w:r w:rsidR="005109D6">
        <w:rPr>
          <w:rFonts w:eastAsiaTheme="minorEastAsia"/>
          <w:sz w:val="22"/>
          <w:szCs w:val="22"/>
          <w:lang w:eastAsia="zh-CN"/>
        </w:rPr>
        <w:t>RS like NZP-CSI-RS and/or NCD SSB</w:t>
      </w:r>
      <w:r w:rsidRPr="00195E36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is used for </w:t>
      </w:r>
      <w:r w:rsidRPr="00195E36">
        <w:rPr>
          <w:rFonts w:eastAsiaTheme="minorEastAsia"/>
          <w:sz w:val="22"/>
          <w:szCs w:val="22"/>
          <w:lang w:eastAsia="zh-CN"/>
        </w:rPr>
        <w:t>interference measurement,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5A387B">
        <w:rPr>
          <w:rFonts w:eastAsiaTheme="minorEastAsia"/>
          <w:sz w:val="22"/>
          <w:szCs w:val="22"/>
          <w:lang w:eastAsia="zh-CN"/>
        </w:rPr>
        <w:t>t</w:t>
      </w:r>
      <w:r>
        <w:rPr>
          <w:rFonts w:eastAsiaTheme="minorEastAsia"/>
          <w:sz w:val="22"/>
          <w:szCs w:val="22"/>
          <w:lang w:eastAsia="zh-CN"/>
        </w:rPr>
        <w:t>he orthogonal resource sets</w:t>
      </w:r>
      <w:r w:rsidR="00E7045C">
        <w:rPr>
          <w:rFonts w:eastAsiaTheme="minorEastAsia"/>
          <w:sz w:val="22"/>
          <w:szCs w:val="22"/>
          <w:lang w:eastAsia="zh-CN"/>
        </w:rPr>
        <w:t xml:space="preserve"> clearly identifying unique beam-ID and associated cell-id</w:t>
      </w:r>
      <w:r>
        <w:rPr>
          <w:rFonts w:eastAsiaTheme="minorEastAsia"/>
          <w:sz w:val="22"/>
          <w:szCs w:val="22"/>
          <w:lang w:eastAsia="zh-CN"/>
        </w:rPr>
        <w:t xml:space="preserve"> should be co-ordinated at a network level across </w:t>
      </w:r>
      <w:proofErr w:type="spellStart"/>
      <w:r>
        <w:rPr>
          <w:rFonts w:eastAsiaTheme="minorEastAsia"/>
          <w:sz w:val="22"/>
          <w:szCs w:val="22"/>
          <w:lang w:eastAsia="zh-CN"/>
        </w:rPr>
        <w:t>gNB’s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to enable the CLI </w:t>
      </w:r>
      <w:r w:rsidR="00E7045C">
        <w:rPr>
          <w:rFonts w:eastAsiaTheme="minorEastAsia"/>
          <w:sz w:val="22"/>
          <w:szCs w:val="22"/>
          <w:lang w:eastAsia="zh-CN"/>
        </w:rPr>
        <w:t>measurements</w:t>
      </w:r>
      <w:r>
        <w:rPr>
          <w:rFonts w:eastAsiaTheme="minorEastAsia"/>
          <w:sz w:val="22"/>
          <w:szCs w:val="22"/>
          <w:lang w:eastAsia="zh-CN"/>
        </w:rPr>
        <w:t xml:space="preserve">. This mandates specification </w:t>
      </w:r>
      <w:r w:rsidR="410B2CBE" w:rsidRPr="2E1B34BE">
        <w:rPr>
          <w:rFonts w:eastAsiaTheme="minorEastAsia"/>
          <w:sz w:val="22"/>
          <w:szCs w:val="22"/>
          <w:lang w:eastAsia="zh-CN"/>
        </w:rPr>
        <w:t>changes</w:t>
      </w:r>
      <w:r>
        <w:rPr>
          <w:rFonts w:eastAsiaTheme="minorEastAsia"/>
          <w:sz w:val="22"/>
          <w:szCs w:val="22"/>
          <w:lang w:eastAsia="zh-CN"/>
        </w:rPr>
        <w:t xml:space="preserve"> in terms of </w:t>
      </w:r>
      <w:r w:rsidR="00E7045C">
        <w:rPr>
          <w:rFonts w:eastAsiaTheme="minorEastAsia"/>
          <w:sz w:val="22"/>
          <w:szCs w:val="22"/>
          <w:lang w:eastAsia="zh-CN"/>
        </w:rPr>
        <w:t>RS resource</w:t>
      </w:r>
      <w:r>
        <w:rPr>
          <w:rFonts w:eastAsiaTheme="minorEastAsia"/>
          <w:sz w:val="22"/>
          <w:szCs w:val="22"/>
          <w:lang w:eastAsia="zh-CN"/>
        </w:rPr>
        <w:t xml:space="preserve"> set</w:t>
      </w:r>
      <w:r w:rsidR="00E7045C">
        <w:rPr>
          <w:rFonts w:eastAsiaTheme="minorEastAsia"/>
          <w:sz w:val="22"/>
          <w:szCs w:val="22"/>
          <w:lang w:eastAsia="zh-CN"/>
        </w:rPr>
        <w:t xml:space="preserve"> design and exchange of resource</w:t>
      </w:r>
      <w:r>
        <w:rPr>
          <w:rFonts w:eastAsiaTheme="minorEastAsia"/>
          <w:sz w:val="22"/>
          <w:szCs w:val="22"/>
          <w:lang w:eastAsia="zh-CN"/>
        </w:rPr>
        <w:t xml:space="preserve"> configurations across </w:t>
      </w:r>
      <w:proofErr w:type="spellStart"/>
      <w:r>
        <w:rPr>
          <w:rFonts w:eastAsiaTheme="minorEastAsia"/>
          <w:sz w:val="22"/>
          <w:szCs w:val="22"/>
          <w:lang w:eastAsia="zh-CN"/>
        </w:rPr>
        <w:t>gNB’s</w:t>
      </w:r>
      <w:proofErr w:type="spellEnd"/>
      <w:r>
        <w:rPr>
          <w:rFonts w:eastAsiaTheme="minorEastAsia"/>
          <w:sz w:val="22"/>
          <w:szCs w:val="22"/>
          <w:lang w:eastAsia="zh-CN"/>
        </w:rPr>
        <w:t>. The measurement report configurations</w:t>
      </w:r>
      <w:r w:rsidR="007405C4">
        <w:rPr>
          <w:rFonts w:eastAsiaTheme="minorEastAsia"/>
          <w:sz w:val="22"/>
          <w:szCs w:val="22"/>
          <w:lang w:eastAsia="zh-CN"/>
        </w:rPr>
        <w:t xml:space="preserve">, like the CLI measurement window, need to be aligned between </w:t>
      </w:r>
      <w:proofErr w:type="spellStart"/>
      <w:r w:rsidR="007405C4">
        <w:rPr>
          <w:rFonts w:eastAsiaTheme="minorEastAsia"/>
          <w:sz w:val="22"/>
          <w:szCs w:val="22"/>
          <w:lang w:eastAsia="zh-CN"/>
        </w:rPr>
        <w:t>gNBs</w:t>
      </w:r>
      <w:proofErr w:type="spellEnd"/>
      <w:r w:rsidR="00E7045C">
        <w:rPr>
          <w:rFonts w:eastAsiaTheme="minorEastAsia"/>
          <w:sz w:val="22"/>
          <w:szCs w:val="22"/>
          <w:lang w:eastAsia="zh-CN"/>
        </w:rPr>
        <w:t>. Based on the CLI measurement</w:t>
      </w:r>
      <w:r w:rsidR="00C13B16">
        <w:rPr>
          <w:rFonts w:eastAsiaTheme="minorEastAsia"/>
          <w:sz w:val="22"/>
          <w:szCs w:val="22"/>
          <w:lang w:eastAsia="zh-CN"/>
        </w:rPr>
        <w:t>,</w:t>
      </w:r>
      <w:r w:rsidR="00E7045C">
        <w:rPr>
          <w:rFonts w:eastAsiaTheme="minorEastAsia"/>
          <w:sz w:val="22"/>
          <w:szCs w:val="22"/>
          <w:lang w:eastAsia="zh-CN"/>
        </w:rPr>
        <w:t xml:space="preserve"> interfering</w:t>
      </w:r>
      <w:r>
        <w:rPr>
          <w:rFonts w:eastAsiaTheme="minorEastAsia"/>
          <w:sz w:val="22"/>
          <w:szCs w:val="22"/>
          <w:lang w:eastAsia="zh-CN"/>
        </w:rPr>
        <w:t xml:space="preserve"> beam-</w:t>
      </w:r>
      <w:bookmarkStart w:id="10" w:name="_Int_gWnw8Lk0"/>
      <w:proofErr w:type="gramStart"/>
      <w:r>
        <w:rPr>
          <w:rFonts w:eastAsiaTheme="minorEastAsia"/>
          <w:sz w:val="22"/>
          <w:szCs w:val="22"/>
          <w:lang w:eastAsia="zh-CN"/>
        </w:rPr>
        <w:t>ID’s</w:t>
      </w:r>
      <w:bookmarkEnd w:id="10"/>
      <w:proofErr w:type="gramEnd"/>
      <w:r>
        <w:rPr>
          <w:rFonts w:eastAsiaTheme="minorEastAsia"/>
          <w:sz w:val="22"/>
          <w:szCs w:val="22"/>
          <w:lang w:eastAsia="zh-CN"/>
        </w:rPr>
        <w:t xml:space="preserve"> from the aggressor</w:t>
      </w:r>
      <w:r w:rsidR="007405C4">
        <w:rPr>
          <w:rFonts w:eastAsiaTheme="minorEastAsia"/>
          <w:sz w:val="22"/>
          <w:szCs w:val="22"/>
          <w:lang w:eastAsia="zh-CN"/>
        </w:rPr>
        <w:t>,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proofErr w:type="spellStart"/>
      <w:r>
        <w:rPr>
          <w:rFonts w:eastAsiaTheme="minorEastAsia"/>
          <w:sz w:val="22"/>
          <w:szCs w:val="22"/>
          <w:lang w:eastAsia="zh-CN"/>
        </w:rPr>
        <w:t>gNB’s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needs to be</w:t>
      </w:r>
      <w:r w:rsidR="00E7045C">
        <w:rPr>
          <w:rFonts w:eastAsiaTheme="minorEastAsia"/>
          <w:sz w:val="22"/>
          <w:szCs w:val="22"/>
          <w:lang w:eastAsia="zh-CN"/>
        </w:rPr>
        <w:t xml:space="preserve"> intimated across the network for CLI mitigative actions</w:t>
      </w:r>
      <w:r>
        <w:rPr>
          <w:rFonts w:eastAsiaTheme="minorEastAsia"/>
          <w:sz w:val="22"/>
          <w:szCs w:val="22"/>
          <w:lang w:eastAsia="zh-CN"/>
        </w:rPr>
        <w:t xml:space="preserve">. This mandates a specification change to </w:t>
      </w:r>
      <w:r w:rsidR="00E3743C">
        <w:rPr>
          <w:rFonts w:eastAsiaTheme="minorEastAsia"/>
          <w:sz w:val="22"/>
          <w:szCs w:val="22"/>
          <w:lang w:eastAsia="zh-CN"/>
        </w:rPr>
        <w:t>enhance</w:t>
      </w:r>
      <w:r>
        <w:rPr>
          <w:rFonts w:eastAsiaTheme="minorEastAsia"/>
          <w:sz w:val="22"/>
          <w:szCs w:val="22"/>
          <w:lang w:eastAsia="zh-CN"/>
        </w:rPr>
        <w:t xml:space="preserve"> measurement</w:t>
      </w:r>
      <w:r w:rsidR="005109D6">
        <w:rPr>
          <w:rFonts w:eastAsiaTheme="minorEastAsia"/>
          <w:sz w:val="22"/>
          <w:szCs w:val="22"/>
          <w:lang w:eastAsia="zh-CN"/>
        </w:rPr>
        <w:t xml:space="preserve"> </w:t>
      </w:r>
      <w:r w:rsidR="003171C8">
        <w:rPr>
          <w:rFonts w:eastAsiaTheme="minorEastAsia"/>
          <w:sz w:val="22"/>
          <w:szCs w:val="22"/>
          <w:lang w:eastAsia="zh-CN"/>
        </w:rPr>
        <w:t>configuration, measurement</w:t>
      </w:r>
      <w:r w:rsidR="00E3743C">
        <w:rPr>
          <w:rFonts w:eastAsiaTheme="minorEastAsia"/>
          <w:sz w:val="22"/>
          <w:szCs w:val="22"/>
          <w:lang w:eastAsia="zh-CN"/>
        </w:rPr>
        <w:t xml:space="preserve"> report</w:t>
      </w:r>
      <w:r w:rsidR="007405C4">
        <w:rPr>
          <w:rFonts w:eastAsiaTheme="minorEastAsia"/>
          <w:sz w:val="22"/>
          <w:szCs w:val="22"/>
          <w:lang w:eastAsia="zh-CN"/>
        </w:rPr>
        <w:t>,</w:t>
      </w:r>
      <w:r w:rsidR="00E3743C">
        <w:rPr>
          <w:rFonts w:eastAsiaTheme="minorEastAsia"/>
          <w:sz w:val="22"/>
          <w:szCs w:val="22"/>
          <w:lang w:eastAsia="zh-CN"/>
        </w:rPr>
        <w:t xml:space="preserve"> and exchange of these information across the network over </w:t>
      </w:r>
      <w:proofErr w:type="spellStart"/>
      <w:r w:rsidR="00E3743C">
        <w:rPr>
          <w:rFonts w:eastAsiaTheme="minorEastAsia"/>
          <w:sz w:val="22"/>
          <w:szCs w:val="22"/>
          <w:lang w:eastAsia="zh-CN"/>
        </w:rPr>
        <w:t>Xn</w:t>
      </w:r>
      <w:proofErr w:type="spellEnd"/>
      <w:r w:rsidR="00E3743C">
        <w:rPr>
          <w:rFonts w:eastAsiaTheme="minorEastAsia"/>
          <w:sz w:val="22"/>
          <w:szCs w:val="22"/>
          <w:lang w:eastAsia="zh-CN"/>
        </w:rPr>
        <w:t xml:space="preserve"> interface.</w:t>
      </w:r>
    </w:p>
    <w:p w14:paraId="726D108A" w14:textId="77777777" w:rsidR="0067750C" w:rsidRDefault="0067750C" w:rsidP="0067750C">
      <w:pPr>
        <w:spacing w:after="120"/>
        <w:ind w:firstLine="720"/>
      </w:pPr>
    </w:p>
    <w:p w14:paraId="58E4F0EC" w14:textId="5A70F5D2" w:rsidR="006078C6" w:rsidRDefault="006078C6" w:rsidP="006078C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183CAD">
        <w:rPr>
          <w:b/>
          <w:bCs/>
          <w:sz w:val="22"/>
          <w:szCs w:val="22"/>
          <w:lang w:eastAsia="zh-CN"/>
        </w:rPr>
        <w:t>Proposal 1:</w:t>
      </w:r>
      <w:r>
        <w:rPr>
          <w:b/>
          <w:bCs/>
          <w:sz w:val="22"/>
          <w:szCs w:val="22"/>
          <w:lang w:eastAsia="zh-CN"/>
        </w:rPr>
        <w:t xml:space="preserve"> Consider the following as a potential specification impact for beam nulling based on steering vector between </w:t>
      </w:r>
      <w:proofErr w:type="spellStart"/>
      <w:r>
        <w:rPr>
          <w:b/>
          <w:bCs/>
          <w:sz w:val="22"/>
          <w:szCs w:val="22"/>
          <w:lang w:eastAsia="zh-CN"/>
        </w:rPr>
        <w:t>gNB-</w:t>
      </w:r>
      <w:r w:rsidR="00D736F2">
        <w:rPr>
          <w:b/>
          <w:bCs/>
          <w:sz w:val="22"/>
          <w:szCs w:val="22"/>
          <w:lang w:eastAsia="zh-CN"/>
        </w:rPr>
        <w:t>gNB</w:t>
      </w:r>
      <w:proofErr w:type="spellEnd"/>
      <w:r w:rsidR="00D736F2">
        <w:rPr>
          <w:b/>
          <w:bCs/>
          <w:sz w:val="22"/>
          <w:szCs w:val="22"/>
          <w:lang w:eastAsia="zh-CN"/>
        </w:rPr>
        <w:t>.</w:t>
      </w:r>
      <w:r>
        <w:rPr>
          <w:b/>
          <w:bCs/>
          <w:sz w:val="22"/>
          <w:szCs w:val="22"/>
          <w:lang w:eastAsia="zh-CN"/>
        </w:rPr>
        <w:t xml:space="preserve"> </w:t>
      </w:r>
    </w:p>
    <w:p w14:paraId="3E3140E4" w14:textId="2D34D4BC" w:rsidR="005109D6" w:rsidRPr="005109D6" w:rsidRDefault="005109D6" w:rsidP="005109D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Enhanced measurement resource configuration based on </w:t>
      </w:r>
      <w:r w:rsidRPr="2AF4DCC7">
        <w:rPr>
          <w:rFonts w:ascii="Times New Roman" w:eastAsiaTheme="minorEastAsia" w:hAnsi="Times New Roman"/>
          <w:lang w:eastAsia="zh-CN"/>
        </w:rPr>
        <w:t>NZP CSI-RS/NCD-SSB</w:t>
      </w:r>
      <w:r>
        <w:rPr>
          <w:rFonts w:ascii="Times New Roman" w:eastAsiaTheme="minorEastAsia" w:hAnsi="Times New Roman"/>
          <w:lang w:eastAsia="zh-CN"/>
        </w:rPr>
        <w:t>.</w:t>
      </w:r>
    </w:p>
    <w:p w14:paraId="0EB10274" w14:textId="1A6D480A" w:rsidR="005109D6" w:rsidRDefault="005109D6" w:rsidP="006078C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Enhanced measurement report.</w:t>
      </w:r>
    </w:p>
    <w:p w14:paraId="61FB7FA0" w14:textId="79C8D472" w:rsidR="006078C6" w:rsidRDefault="006078C6" w:rsidP="006078C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2AF4DCC7">
        <w:rPr>
          <w:rFonts w:ascii="Times New Roman" w:eastAsiaTheme="minorEastAsia" w:hAnsi="Times New Roman"/>
          <w:lang w:eastAsia="zh-CN"/>
        </w:rPr>
        <w:t>Information exchange of measurement resource configuration</w:t>
      </w:r>
      <w:r w:rsidR="00CD5D6A">
        <w:rPr>
          <w:rFonts w:ascii="Times New Roman" w:eastAsiaTheme="minorEastAsia" w:hAnsi="Times New Roman"/>
          <w:lang w:eastAsia="zh-CN"/>
        </w:rPr>
        <w:t xml:space="preserve"> </w:t>
      </w:r>
    </w:p>
    <w:p w14:paraId="085BFA90" w14:textId="33885A06" w:rsidR="006078C6" w:rsidRDefault="006078C6" w:rsidP="006078C6">
      <w:pPr>
        <w:pStyle w:val="ListParagraph"/>
        <w:widowControl w:val="0"/>
        <w:numPr>
          <w:ilvl w:val="0"/>
          <w:numId w:val="18"/>
        </w:numPr>
        <w:suppressAutoHyphens/>
        <w:spacing w:before="93"/>
        <w:rPr>
          <w:rFonts w:ascii="Times New Roman" w:eastAsiaTheme="minorEastAsia" w:hAnsi="Times New Roman"/>
          <w:lang w:eastAsia="zh-CN"/>
        </w:rPr>
      </w:pPr>
      <w:r w:rsidRPr="1C7A3EA6">
        <w:rPr>
          <w:rFonts w:ascii="Times New Roman" w:eastAsiaTheme="minorEastAsia" w:hAnsi="Times New Roman"/>
          <w:lang w:eastAsia="zh-CN"/>
        </w:rPr>
        <w:t>Information exchange of measurement report configuration</w:t>
      </w:r>
      <w:r w:rsidR="005109D6">
        <w:rPr>
          <w:rFonts w:ascii="Times New Roman" w:eastAsiaTheme="minorEastAsia" w:hAnsi="Times New Roman"/>
          <w:lang w:eastAsia="zh-CN"/>
        </w:rPr>
        <w:t xml:space="preserve"> including CLI measurement window and periodicity, RSRP/RSRQ, DL beam indication.</w:t>
      </w:r>
    </w:p>
    <w:p w14:paraId="1E8B9410" w14:textId="647E54B7" w:rsidR="006078C6" w:rsidRDefault="006078C6" w:rsidP="006078C6">
      <w:pPr>
        <w:rPr>
          <w:rFonts w:eastAsiaTheme="minorEastAsia"/>
          <w:sz w:val="22"/>
          <w:szCs w:val="22"/>
          <w:lang w:eastAsia="zh-CN"/>
        </w:rPr>
      </w:pPr>
    </w:p>
    <w:p w14:paraId="6BBBEA19" w14:textId="41BD78A9" w:rsidR="006078C6" w:rsidRDefault="006078C6" w:rsidP="001B7265">
      <w:pPr>
        <w:pStyle w:val="Heading4"/>
      </w:pPr>
      <w:r>
        <w:t xml:space="preserve"> Operational </w:t>
      </w:r>
      <w:r w:rsidRPr="001B7265">
        <w:t>details</w:t>
      </w:r>
      <w:r>
        <w:t xml:space="preserve"> and </w:t>
      </w:r>
      <w:proofErr w:type="spellStart"/>
      <w:r w:rsidRPr="009D7D9D">
        <w:t>gNB</w:t>
      </w:r>
      <w:proofErr w:type="spellEnd"/>
      <w:r w:rsidRPr="009D7D9D">
        <w:t xml:space="preserve"> complexity </w:t>
      </w:r>
    </w:p>
    <w:p w14:paraId="2310BB71" w14:textId="27F38DAE" w:rsidR="006078C6" w:rsidRDefault="009D247A" w:rsidP="009D247A">
      <w:pPr>
        <w:spacing w:before="93"/>
        <w:ind w:firstLine="7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orthogonal reference resource sets are required across </w:t>
      </w:r>
      <w:proofErr w:type="spellStart"/>
      <w:r>
        <w:rPr>
          <w:rFonts w:eastAsiaTheme="minorEastAsia"/>
          <w:sz w:val="22"/>
          <w:szCs w:val="22"/>
          <w:lang w:eastAsia="zh-CN"/>
        </w:rPr>
        <w:t>gNB’s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to ensure various interfering beams are identified uniquely and reported back for CLI mitigative actions. </w:t>
      </w:r>
      <w:r w:rsidR="004A77B6">
        <w:rPr>
          <w:rFonts w:eastAsiaTheme="minorEastAsia"/>
          <w:sz w:val="22"/>
          <w:szCs w:val="22"/>
          <w:lang w:eastAsia="zh-CN"/>
        </w:rPr>
        <w:t xml:space="preserve">The measurement window for CLI measurement is aligned across </w:t>
      </w:r>
      <w:proofErr w:type="spellStart"/>
      <w:r w:rsidR="004A77B6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="004A77B6">
        <w:rPr>
          <w:rFonts w:eastAsiaTheme="minorEastAsia"/>
          <w:sz w:val="22"/>
          <w:szCs w:val="22"/>
          <w:lang w:eastAsia="zh-CN"/>
        </w:rPr>
        <w:t xml:space="preserve">, after which Victim </w:t>
      </w:r>
      <w:proofErr w:type="spellStart"/>
      <w:r w:rsidR="004A77B6">
        <w:rPr>
          <w:rFonts w:eastAsiaTheme="minorEastAsia"/>
          <w:sz w:val="22"/>
          <w:szCs w:val="22"/>
          <w:lang w:eastAsia="zh-CN"/>
        </w:rPr>
        <w:t>gNBs</w:t>
      </w:r>
      <w:proofErr w:type="spellEnd"/>
      <w:r w:rsidR="004A77B6">
        <w:rPr>
          <w:rFonts w:eastAsiaTheme="minorEastAsia"/>
          <w:sz w:val="22"/>
          <w:szCs w:val="22"/>
          <w:lang w:eastAsia="zh-CN"/>
        </w:rPr>
        <w:t xml:space="preserve"> create a measurement report,</w:t>
      </w:r>
      <w:r w:rsidR="00F10847">
        <w:rPr>
          <w:rFonts w:eastAsiaTheme="minorEastAsia"/>
          <w:sz w:val="22"/>
          <w:szCs w:val="22"/>
          <w:lang w:eastAsia="zh-CN"/>
        </w:rPr>
        <w:t xml:space="preserve"> and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F10847">
        <w:rPr>
          <w:rFonts w:eastAsiaTheme="minorEastAsia"/>
          <w:sz w:val="22"/>
          <w:szCs w:val="22"/>
          <w:lang w:eastAsia="zh-CN"/>
        </w:rPr>
        <w:t xml:space="preserve">this </w:t>
      </w:r>
      <w:r>
        <w:rPr>
          <w:rFonts w:eastAsiaTheme="minorEastAsia"/>
          <w:sz w:val="22"/>
          <w:szCs w:val="22"/>
          <w:lang w:eastAsia="zh-CN"/>
        </w:rPr>
        <w:t xml:space="preserve">information is </w:t>
      </w:r>
      <w:r w:rsidR="00F10847">
        <w:rPr>
          <w:rFonts w:eastAsiaTheme="minorEastAsia"/>
          <w:sz w:val="22"/>
          <w:szCs w:val="22"/>
          <w:lang w:eastAsia="zh-CN"/>
        </w:rPr>
        <w:t>exchanged via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proofErr w:type="spellStart"/>
      <w:r>
        <w:rPr>
          <w:rFonts w:eastAsiaTheme="minorEastAsia"/>
          <w:sz w:val="22"/>
          <w:szCs w:val="22"/>
          <w:lang w:eastAsia="zh-CN"/>
        </w:rPr>
        <w:t>Xn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Interface. Based on these reports the aggressor </w:t>
      </w:r>
      <w:proofErr w:type="spellStart"/>
      <w:r>
        <w:rPr>
          <w:rFonts w:eastAsiaTheme="minorEastAsia"/>
          <w:sz w:val="22"/>
          <w:szCs w:val="22"/>
          <w:lang w:eastAsia="zh-CN"/>
        </w:rPr>
        <w:t>gNB’s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choose appropriate beams for nulling to reduce the interference at victim </w:t>
      </w:r>
      <w:proofErr w:type="spellStart"/>
      <w:r>
        <w:rPr>
          <w:rFonts w:eastAsiaTheme="minorEastAsia"/>
          <w:sz w:val="22"/>
          <w:szCs w:val="22"/>
          <w:lang w:eastAsia="zh-CN"/>
        </w:rPr>
        <w:t>gNB’s</w:t>
      </w:r>
      <w:proofErr w:type="spellEnd"/>
      <w:r>
        <w:rPr>
          <w:rFonts w:eastAsiaTheme="minorEastAsia"/>
          <w:sz w:val="22"/>
          <w:szCs w:val="22"/>
          <w:lang w:eastAsia="zh-CN"/>
        </w:rPr>
        <w:t>.</w:t>
      </w:r>
    </w:p>
    <w:p w14:paraId="6D4DDA41" w14:textId="77777777" w:rsidR="00131ECD" w:rsidRPr="002F6FF2" w:rsidRDefault="00131ECD" w:rsidP="006078C6">
      <w:pPr>
        <w:spacing w:before="93"/>
        <w:rPr>
          <w:rFonts w:eastAsiaTheme="minorEastAsia"/>
          <w:sz w:val="22"/>
          <w:szCs w:val="22"/>
          <w:lang w:eastAsia="zh-CN"/>
        </w:rPr>
      </w:pPr>
    </w:p>
    <w:p w14:paraId="53F3A95A" w14:textId="13EADB3B" w:rsidR="006078C6" w:rsidRDefault="006078C6" w:rsidP="006078C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t xml:space="preserve">Proposal 2: Consider the following as operational details for beam nulling based on </w:t>
      </w:r>
      <w:r w:rsidR="004A77B6">
        <w:rPr>
          <w:b/>
          <w:bCs/>
          <w:sz w:val="22"/>
          <w:szCs w:val="22"/>
          <w:lang w:eastAsia="zh-CN"/>
        </w:rPr>
        <w:t xml:space="preserve">the </w:t>
      </w:r>
      <w:r w:rsidRPr="6B4C6803">
        <w:rPr>
          <w:b/>
          <w:bCs/>
          <w:sz w:val="22"/>
          <w:szCs w:val="22"/>
          <w:lang w:eastAsia="zh-CN"/>
        </w:rPr>
        <w:t xml:space="preserve">steering vector between </w:t>
      </w:r>
      <w:proofErr w:type="spellStart"/>
      <w:r w:rsidRPr="6B4C6803">
        <w:rPr>
          <w:b/>
          <w:bCs/>
          <w:sz w:val="22"/>
          <w:szCs w:val="22"/>
          <w:lang w:eastAsia="zh-CN"/>
        </w:rPr>
        <w:t>gNB-gNB</w:t>
      </w:r>
      <w:proofErr w:type="spellEnd"/>
      <w:r w:rsidRPr="6B4C6803">
        <w:rPr>
          <w:b/>
          <w:bCs/>
          <w:sz w:val="22"/>
          <w:szCs w:val="22"/>
          <w:lang w:eastAsia="zh-CN"/>
        </w:rPr>
        <w:t xml:space="preserve"> for </w:t>
      </w:r>
      <w:r w:rsidR="0025485B">
        <w:rPr>
          <w:b/>
          <w:bCs/>
          <w:sz w:val="22"/>
          <w:szCs w:val="22"/>
          <w:lang w:eastAsia="zh-CN"/>
        </w:rPr>
        <w:t>Alt-1</w:t>
      </w:r>
    </w:p>
    <w:p w14:paraId="45B4D097" w14:textId="77777777" w:rsidR="006078C6" w:rsidRDefault="006078C6" w:rsidP="006078C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1C7A3EA6">
        <w:rPr>
          <w:rFonts w:ascii="Times New Roman" w:eastAsiaTheme="minorEastAsia" w:hAnsi="Times New Roman"/>
          <w:lang w:eastAsia="zh-CN"/>
        </w:rPr>
        <w:t xml:space="preserve">Allocation of Coordinated orthogonal reference resources sets for CLI measurement across </w:t>
      </w:r>
      <w:proofErr w:type="spellStart"/>
      <w:r w:rsidRPr="1C7A3EA6">
        <w:rPr>
          <w:rFonts w:ascii="Times New Roman" w:eastAsiaTheme="minorEastAsia" w:hAnsi="Times New Roman"/>
          <w:lang w:eastAsia="zh-CN"/>
        </w:rPr>
        <w:t>gNBs</w:t>
      </w:r>
      <w:proofErr w:type="spellEnd"/>
      <w:r w:rsidRPr="1C7A3EA6">
        <w:rPr>
          <w:rFonts w:ascii="Times New Roman" w:eastAsiaTheme="minorEastAsia" w:hAnsi="Times New Roman"/>
          <w:lang w:eastAsia="zh-CN"/>
        </w:rPr>
        <w:t>.</w:t>
      </w:r>
    </w:p>
    <w:p w14:paraId="44B3041A" w14:textId="63E90242" w:rsidR="006078C6" w:rsidRPr="00711054" w:rsidRDefault="00CD5D6A" w:rsidP="006078C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00711054">
        <w:rPr>
          <w:rFonts w:ascii="Times New Roman" w:eastAsiaTheme="minorEastAsia" w:hAnsi="Times New Roman"/>
          <w:lang w:eastAsia="zh-CN"/>
        </w:rPr>
        <w:t xml:space="preserve">Network level </w:t>
      </w:r>
      <w:r w:rsidR="006078C6" w:rsidRPr="00711054">
        <w:rPr>
          <w:rFonts w:ascii="Times New Roman" w:eastAsiaTheme="minorEastAsia" w:hAnsi="Times New Roman"/>
          <w:lang w:eastAsia="zh-CN"/>
        </w:rPr>
        <w:t>Triggering of CLI measurements</w:t>
      </w:r>
    </w:p>
    <w:p w14:paraId="22B12BB8" w14:textId="7AA7400C" w:rsidR="006078C6" w:rsidRPr="003B4B1A" w:rsidRDefault="006078C6" w:rsidP="006078C6">
      <w:pPr>
        <w:pStyle w:val="ListParagraph"/>
        <w:widowControl w:val="0"/>
        <w:numPr>
          <w:ilvl w:val="0"/>
          <w:numId w:val="18"/>
        </w:numPr>
        <w:suppressAutoHyphens/>
        <w:snapToGrid w:val="0"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6B4C6803">
        <w:rPr>
          <w:rFonts w:ascii="Times New Roman" w:eastAsiaTheme="minorEastAsia" w:hAnsi="Times New Roman"/>
          <w:lang w:eastAsia="zh-CN"/>
        </w:rPr>
        <w:t xml:space="preserve">Victim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gNB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 xml:space="preserve"> measures and reports </w:t>
      </w:r>
      <w:r w:rsidR="00711054">
        <w:rPr>
          <w:rFonts w:ascii="Times New Roman" w:eastAsiaTheme="minorEastAsia" w:hAnsi="Times New Roman"/>
          <w:lang w:eastAsia="zh-CN"/>
        </w:rPr>
        <w:t xml:space="preserve">interfering </w:t>
      </w:r>
      <w:r w:rsidR="00711054" w:rsidRPr="6B4C6803">
        <w:rPr>
          <w:rFonts w:ascii="Times New Roman" w:eastAsiaTheme="minorEastAsia" w:hAnsi="Times New Roman"/>
          <w:lang w:eastAsia="zh-CN"/>
        </w:rPr>
        <w:t>beam</w:t>
      </w:r>
      <w:r w:rsidRPr="6B4C6803">
        <w:rPr>
          <w:rFonts w:ascii="Times New Roman" w:eastAsiaTheme="minorEastAsia" w:hAnsi="Times New Roman"/>
          <w:lang w:eastAsia="zh-CN"/>
        </w:rPr>
        <w:t xml:space="preserve"> ID to aggressor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gNB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>.</w:t>
      </w:r>
    </w:p>
    <w:p w14:paraId="01E6F642" w14:textId="097B09CD" w:rsidR="006078C6" w:rsidRDefault="006078C6" w:rsidP="006078C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6B4C6803">
        <w:rPr>
          <w:rFonts w:ascii="Times New Roman" w:eastAsiaTheme="minorEastAsia" w:hAnsi="Times New Roman"/>
          <w:lang w:eastAsia="zh-CN"/>
        </w:rPr>
        <w:t xml:space="preserve">Victim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gNB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 xml:space="preserve"> to aggressor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gNBs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 xml:space="preserve"> reporting will be over </w:t>
      </w:r>
      <w:r w:rsidR="004A77B6">
        <w:rPr>
          <w:rFonts w:ascii="Times New Roman" w:eastAsiaTheme="minorEastAsia" w:hAnsi="Times New Roman"/>
          <w:lang w:eastAsia="zh-CN"/>
        </w:rPr>
        <w:t xml:space="preserve">the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Xn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 xml:space="preserve"> interface.</w:t>
      </w:r>
    </w:p>
    <w:p w14:paraId="1481EF3C" w14:textId="458F2154" w:rsidR="006078C6" w:rsidRPr="003B4B1A" w:rsidRDefault="006078C6" w:rsidP="006078C6">
      <w:pPr>
        <w:pStyle w:val="ListParagraph"/>
        <w:widowControl w:val="0"/>
        <w:numPr>
          <w:ilvl w:val="0"/>
          <w:numId w:val="18"/>
        </w:numPr>
        <w:suppressAutoHyphens/>
        <w:snapToGrid w:val="0"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6B4C6803">
        <w:rPr>
          <w:rFonts w:ascii="Times New Roman" w:eastAsiaTheme="minorEastAsia" w:hAnsi="Times New Roman"/>
          <w:lang w:eastAsia="zh-CN"/>
        </w:rPr>
        <w:t xml:space="preserve">Aggressor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gNB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 xml:space="preserve"> nulls the interfering beams reported by victim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gNB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 xml:space="preserve">.  </w:t>
      </w:r>
    </w:p>
    <w:p w14:paraId="74CA1E55" w14:textId="77777777" w:rsidR="006078C6" w:rsidRDefault="006078C6" w:rsidP="006078C6">
      <w:pPr>
        <w:spacing w:after="120"/>
        <w:rPr>
          <w:rFonts w:eastAsiaTheme="minorEastAsia"/>
          <w:sz w:val="22"/>
          <w:szCs w:val="22"/>
          <w:lang w:eastAsia="zh-CN"/>
        </w:rPr>
      </w:pPr>
    </w:p>
    <w:p w14:paraId="08FA8736" w14:textId="45906F3C" w:rsidR="006078C6" w:rsidRDefault="006078C6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proofErr w:type="spellStart"/>
      <w:r w:rsidRPr="1C7A3EA6">
        <w:rPr>
          <w:rFonts w:eastAsiaTheme="minorEastAsia"/>
          <w:b/>
          <w:bCs/>
          <w:sz w:val="22"/>
          <w:szCs w:val="22"/>
          <w:u w:val="single"/>
          <w:lang w:eastAsia="zh-CN"/>
        </w:rPr>
        <w:t>gNB</w:t>
      </w:r>
      <w:proofErr w:type="spellEnd"/>
      <w:r w:rsidRPr="1C7A3EA6">
        <w:rPr>
          <w:rFonts w:eastAsiaTheme="minorEastAsia"/>
          <w:b/>
          <w:bCs/>
          <w:sz w:val="22"/>
          <w:szCs w:val="22"/>
          <w:u w:val="single"/>
          <w:lang w:eastAsia="zh-CN"/>
        </w:rPr>
        <w:t xml:space="preserve"> complexity for </w:t>
      </w:r>
      <w:r w:rsidR="0025485B">
        <w:rPr>
          <w:rFonts w:eastAsiaTheme="minorEastAsia"/>
          <w:b/>
          <w:bCs/>
          <w:sz w:val="22"/>
          <w:szCs w:val="22"/>
          <w:u w:val="single"/>
          <w:lang w:eastAsia="zh-CN"/>
        </w:rPr>
        <w:t>Alt-1</w:t>
      </w:r>
      <w:r w:rsidRPr="1C7A3EA6">
        <w:rPr>
          <w:rFonts w:eastAsiaTheme="minorEastAsia"/>
          <w:b/>
          <w:bCs/>
          <w:sz w:val="22"/>
          <w:szCs w:val="22"/>
          <w:u w:val="single"/>
          <w:lang w:eastAsia="zh-CN"/>
        </w:rPr>
        <w:t xml:space="preserve"> as follows:</w:t>
      </w:r>
    </w:p>
    <w:p w14:paraId="0E21DE7D" w14:textId="77777777" w:rsidR="006078C6" w:rsidRDefault="006078C6" w:rsidP="006078C6">
      <w:pPr>
        <w:spacing w:after="120"/>
        <w:rPr>
          <w:rFonts w:eastAsiaTheme="minorEastAsia"/>
          <w:sz w:val="22"/>
          <w:szCs w:val="22"/>
          <w:lang w:eastAsia="zh-CN"/>
        </w:rPr>
      </w:pPr>
    </w:p>
    <w:p w14:paraId="446119E8" w14:textId="41E39D40" w:rsidR="006078C6" w:rsidRPr="00E1202C" w:rsidRDefault="006078C6" w:rsidP="006078C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E1202C">
        <w:rPr>
          <w:b/>
          <w:bCs/>
          <w:sz w:val="22"/>
          <w:szCs w:val="22"/>
          <w:lang w:eastAsia="zh-CN"/>
        </w:rPr>
        <w:t xml:space="preserve">Observation 1: </w:t>
      </w:r>
      <w:proofErr w:type="spellStart"/>
      <w:r w:rsidR="00E1202C">
        <w:rPr>
          <w:b/>
          <w:bCs/>
          <w:sz w:val="22"/>
          <w:szCs w:val="22"/>
          <w:lang w:eastAsia="zh-CN"/>
        </w:rPr>
        <w:t>gNB</w:t>
      </w:r>
      <w:proofErr w:type="spellEnd"/>
      <w:r w:rsidR="00E1202C">
        <w:rPr>
          <w:b/>
          <w:bCs/>
          <w:sz w:val="22"/>
          <w:szCs w:val="22"/>
          <w:lang w:eastAsia="zh-CN"/>
        </w:rPr>
        <w:t xml:space="preserve"> </w:t>
      </w:r>
      <w:r w:rsidR="003171C8">
        <w:rPr>
          <w:b/>
          <w:bCs/>
          <w:sz w:val="22"/>
          <w:szCs w:val="22"/>
          <w:lang w:eastAsia="zh-CN"/>
        </w:rPr>
        <w:t>Complexity</w:t>
      </w:r>
      <w:r w:rsidR="00E1202C">
        <w:rPr>
          <w:b/>
          <w:bCs/>
          <w:sz w:val="22"/>
          <w:szCs w:val="22"/>
          <w:lang w:eastAsia="zh-CN"/>
        </w:rPr>
        <w:t xml:space="preserve"> for beam nulling based on the steering vector between </w:t>
      </w:r>
      <w:proofErr w:type="spellStart"/>
      <w:r w:rsidR="00E1202C">
        <w:rPr>
          <w:b/>
          <w:bCs/>
          <w:sz w:val="22"/>
          <w:szCs w:val="22"/>
          <w:lang w:eastAsia="zh-CN"/>
        </w:rPr>
        <w:t>gNB-gNB</w:t>
      </w:r>
      <w:proofErr w:type="spellEnd"/>
      <w:r w:rsidR="00E1202C">
        <w:rPr>
          <w:b/>
          <w:bCs/>
          <w:sz w:val="22"/>
          <w:szCs w:val="22"/>
          <w:lang w:eastAsia="zh-CN"/>
        </w:rPr>
        <w:t xml:space="preserve"> for alt-1 is as </w:t>
      </w:r>
      <w:r w:rsidR="00D736F2">
        <w:rPr>
          <w:b/>
          <w:bCs/>
          <w:sz w:val="22"/>
          <w:szCs w:val="22"/>
          <w:lang w:eastAsia="zh-CN"/>
        </w:rPr>
        <w:t>follows.</w:t>
      </w:r>
    </w:p>
    <w:p w14:paraId="134440C8" w14:textId="611D1B29" w:rsidR="006078C6" w:rsidRPr="00195E36" w:rsidRDefault="006078C6" w:rsidP="006078C6">
      <w:pPr>
        <w:pStyle w:val="ListParagraph"/>
        <w:numPr>
          <w:ilvl w:val="0"/>
          <w:numId w:val="7"/>
        </w:numPr>
        <w:suppressAutoHyphens/>
        <w:spacing w:after="120"/>
        <w:jc w:val="both"/>
        <w:rPr>
          <w:rFonts w:ascii="Times New Roman" w:eastAsiaTheme="minorEastAsia" w:hAnsi="Times New Roman"/>
        </w:rPr>
      </w:pPr>
      <w:r w:rsidRPr="00195E36">
        <w:rPr>
          <w:rFonts w:ascii="Times New Roman" w:eastAsiaTheme="minorEastAsia" w:hAnsi="Times New Roman"/>
        </w:rPr>
        <w:t>Coordination of</w:t>
      </w:r>
      <w:r w:rsidR="00711054">
        <w:rPr>
          <w:rFonts w:ascii="Times New Roman" w:eastAsiaTheme="minorEastAsia" w:hAnsi="Times New Roman"/>
        </w:rPr>
        <w:t xml:space="preserve"> Reference Signal</w:t>
      </w:r>
      <w:r w:rsidRPr="00195E36">
        <w:rPr>
          <w:rFonts w:ascii="Times New Roman" w:eastAsiaTheme="minorEastAsia" w:hAnsi="Times New Roman"/>
        </w:rPr>
        <w:t xml:space="preserve"> time/frequency resources </w:t>
      </w:r>
      <w:r w:rsidR="00711054">
        <w:rPr>
          <w:rFonts w:ascii="Times New Roman" w:eastAsiaTheme="minorEastAsia" w:hAnsi="Times New Roman"/>
        </w:rPr>
        <w:t xml:space="preserve">&amp; Measurement </w:t>
      </w:r>
      <w:r w:rsidRPr="00195E36">
        <w:rPr>
          <w:rFonts w:ascii="Times New Roman" w:eastAsiaTheme="minorEastAsia" w:hAnsi="Times New Roman"/>
        </w:rPr>
        <w:t xml:space="preserve">between victim and aggressor </w:t>
      </w:r>
      <w:proofErr w:type="spellStart"/>
      <w:r w:rsidRPr="00195E36">
        <w:rPr>
          <w:rFonts w:ascii="Times New Roman" w:eastAsiaTheme="minorEastAsia" w:hAnsi="Times New Roman"/>
        </w:rPr>
        <w:t>gNBs</w:t>
      </w:r>
      <w:proofErr w:type="spellEnd"/>
      <w:r w:rsidR="00F62F51">
        <w:rPr>
          <w:rFonts w:ascii="Times New Roman" w:eastAsiaTheme="minorEastAsia" w:hAnsi="Times New Roman"/>
        </w:rPr>
        <w:t>.</w:t>
      </w:r>
    </w:p>
    <w:p w14:paraId="3C75F99F" w14:textId="77777777" w:rsidR="006078C6" w:rsidRPr="00195E36" w:rsidRDefault="006078C6" w:rsidP="006078C6">
      <w:pPr>
        <w:pStyle w:val="ListParagraph"/>
        <w:numPr>
          <w:ilvl w:val="0"/>
          <w:numId w:val="7"/>
        </w:numPr>
        <w:suppressAutoHyphens/>
        <w:spacing w:after="120"/>
        <w:jc w:val="both"/>
        <w:rPr>
          <w:rFonts w:ascii="Times New Roman" w:eastAsiaTheme="minorEastAsia" w:hAnsi="Times New Roman"/>
        </w:rPr>
      </w:pPr>
      <w:r w:rsidRPr="00195E36">
        <w:rPr>
          <w:rFonts w:ascii="Times New Roman" w:eastAsiaTheme="minorEastAsia" w:hAnsi="Times New Roman"/>
        </w:rPr>
        <w:t xml:space="preserve">Measurement of CLI at victim </w:t>
      </w:r>
      <w:proofErr w:type="spellStart"/>
      <w:r w:rsidRPr="00195E36">
        <w:rPr>
          <w:rFonts w:ascii="Times New Roman" w:eastAsiaTheme="minorEastAsia" w:hAnsi="Times New Roman"/>
        </w:rPr>
        <w:t>gNBs</w:t>
      </w:r>
      <w:proofErr w:type="spellEnd"/>
      <w:r w:rsidRPr="00195E36">
        <w:rPr>
          <w:rFonts w:ascii="Times New Roman" w:eastAsiaTheme="minorEastAsia" w:hAnsi="Times New Roman"/>
        </w:rPr>
        <w:t>.</w:t>
      </w:r>
    </w:p>
    <w:p w14:paraId="289CFC78" w14:textId="33534107" w:rsidR="00E1202C" w:rsidRDefault="00E1202C" w:rsidP="009C647D">
      <w:pPr>
        <w:pStyle w:val="ListParagraph"/>
        <w:numPr>
          <w:ilvl w:val="0"/>
          <w:numId w:val="7"/>
        </w:numPr>
        <w:suppressAutoHyphens/>
        <w:spacing w:after="120"/>
        <w:jc w:val="both"/>
        <w:rPr>
          <w:rFonts w:ascii="Times New Roman" w:eastAsiaTheme="minorEastAsia" w:hAnsi="Times New Roman"/>
        </w:rPr>
      </w:pPr>
      <w:r w:rsidRPr="00E1202C">
        <w:rPr>
          <w:rFonts w:ascii="Times New Roman" w:eastAsiaTheme="minorEastAsia" w:hAnsi="Times New Roman"/>
        </w:rPr>
        <w:t xml:space="preserve">Measurement reporting across </w:t>
      </w:r>
      <w:proofErr w:type="spellStart"/>
      <w:r w:rsidRPr="00E1202C">
        <w:rPr>
          <w:rFonts w:ascii="Times New Roman" w:eastAsiaTheme="minorEastAsia" w:hAnsi="Times New Roman"/>
        </w:rPr>
        <w:t>gNB's</w:t>
      </w:r>
      <w:proofErr w:type="spellEnd"/>
      <w:r w:rsidRPr="00E1202C">
        <w:rPr>
          <w:rFonts w:ascii="Times New Roman" w:eastAsiaTheme="minorEastAsia" w:hAnsi="Times New Roman"/>
        </w:rPr>
        <w:t xml:space="preserve"> for determining optimal PMI for Nulling.</w:t>
      </w:r>
    </w:p>
    <w:p w14:paraId="21E81A2B" w14:textId="77777777" w:rsidR="00E1202C" w:rsidRPr="00E1202C" w:rsidRDefault="00E1202C" w:rsidP="00E1202C">
      <w:pPr>
        <w:pStyle w:val="ListParagraph"/>
        <w:suppressAutoHyphens/>
        <w:spacing w:after="120"/>
        <w:jc w:val="both"/>
        <w:rPr>
          <w:rFonts w:ascii="Times New Roman" w:eastAsiaTheme="minorEastAsia" w:hAnsi="Times New Roman"/>
        </w:rPr>
      </w:pPr>
    </w:p>
    <w:p w14:paraId="2EA3CCC3" w14:textId="276BBE61" w:rsidR="006078C6" w:rsidRDefault="006078C6" w:rsidP="006078C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t xml:space="preserve">Proposal 3: Consider the following as operational details for beam nulling based on </w:t>
      </w:r>
      <w:r w:rsidR="00CF5A97">
        <w:rPr>
          <w:b/>
          <w:bCs/>
          <w:sz w:val="22"/>
          <w:szCs w:val="22"/>
          <w:lang w:eastAsia="zh-CN"/>
        </w:rPr>
        <w:t xml:space="preserve">the </w:t>
      </w:r>
      <w:r w:rsidRPr="6B4C6803">
        <w:rPr>
          <w:b/>
          <w:bCs/>
          <w:sz w:val="22"/>
          <w:szCs w:val="22"/>
          <w:lang w:eastAsia="zh-CN"/>
        </w:rPr>
        <w:t xml:space="preserve">steering vector between </w:t>
      </w:r>
      <w:proofErr w:type="spellStart"/>
      <w:r w:rsidRPr="6B4C6803">
        <w:rPr>
          <w:b/>
          <w:bCs/>
          <w:sz w:val="22"/>
          <w:szCs w:val="22"/>
          <w:lang w:eastAsia="zh-CN"/>
        </w:rPr>
        <w:t>gNB-gNB</w:t>
      </w:r>
      <w:proofErr w:type="spellEnd"/>
      <w:r w:rsidRPr="6B4C6803">
        <w:rPr>
          <w:b/>
          <w:bCs/>
          <w:sz w:val="22"/>
          <w:szCs w:val="22"/>
          <w:lang w:eastAsia="zh-CN"/>
        </w:rPr>
        <w:t xml:space="preserve"> for </w:t>
      </w:r>
      <w:r w:rsidR="0025485B">
        <w:rPr>
          <w:b/>
          <w:bCs/>
          <w:sz w:val="22"/>
          <w:szCs w:val="22"/>
          <w:lang w:eastAsia="zh-CN"/>
        </w:rPr>
        <w:t>Alt-2</w:t>
      </w:r>
    </w:p>
    <w:p w14:paraId="5CF332E0" w14:textId="77777777" w:rsidR="006078C6" w:rsidRPr="00195E36" w:rsidRDefault="006078C6" w:rsidP="006078C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00195E36">
        <w:rPr>
          <w:rFonts w:ascii="Times New Roman" w:eastAsiaTheme="minorEastAsia" w:hAnsi="Times New Roman"/>
          <w:lang w:eastAsia="zh-CN"/>
        </w:rPr>
        <w:t xml:space="preserve">Allocation of Coordinated orthogonal reference resources sets for CLI measurement across </w:t>
      </w:r>
      <w:proofErr w:type="spellStart"/>
      <w:r w:rsidRPr="00195E36">
        <w:rPr>
          <w:rFonts w:ascii="Times New Roman" w:eastAsiaTheme="minorEastAsia" w:hAnsi="Times New Roman"/>
          <w:lang w:eastAsia="zh-CN"/>
        </w:rPr>
        <w:t>gNBs</w:t>
      </w:r>
      <w:proofErr w:type="spellEnd"/>
      <w:r w:rsidRPr="00195E36">
        <w:rPr>
          <w:rFonts w:ascii="Times New Roman" w:eastAsiaTheme="minorEastAsia" w:hAnsi="Times New Roman"/>
          <w:lang w:eastAsia="zh-CN"/>
        </w:rPr>
        <w:t>.</w:t>
      </w:r>
    </w:p>
    <w:p w14:paraId="78F393A3" w14:textId="619D30B7" w:rsidR="006078C6" w:rsidRPr="00195E36" w:rsidRDefault="009655DA" w:rsidP="006078C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Network level </w:t>
      </w:r>
      <w:r w:rsidR="006078C6" w:rsidRPr="00195E36">
        <w:rPr>
          <w:rFonts w:ascii="Times New Roman" w:eastAsiaTheme="minorEastAsia" w:hAnsi="Times New Roman"/>
          <w:lang w:eastAsia="zh-CN"/>
        </w:rPr>
        <w:t>Triggering of CLI measurements</w:t>
      </w:r>
    </w:p>
    <w:p w14:paraId="3373D35F" w14:textId="77777777" w:rsidR="006078C6" w:rsidRPr="00195E36" w:rsidRDefault="006078C6" w:rsidP="006078C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00195E36">
        <w:rPr>
          <w:rFonts w:ascii="Times New Roman" w:eastAsiaTheme="minorEastAsia" w:hAnsi="Times New Roman"/>
          <w:lang w:eastAsia="zh-CN"/>
        </w:rPr>
        <w:t xml:space="preserve">Aggressor </w:t>
      </w:r>
      <w:proofErr w:type="spellStart"/>
      <w:r w:rsidRPr="00195E36">
        <w:rPr>
          <w:rFonts w:ascii="Times New Roman" w:eastAsiaTheme="minorEastAsia" w:hAnsi="Times New Roman"/>
          <w:lang w:eastAsia="zh-CN"/>
        </w:rPr>
        <w:t>gNB</w:t>
      </w:r>
      <w:proofErr w:type="spellEnd"/>
      <w:r w:rsidRPr="00195E36">
        <w:rPr>
          <w:rFonts w:ascii="Times New Roman" w:eastAsiaTheme="minorEastAsia" w:hAnsi="Times New Roman"/>
          <w:lang w:eastAsia="zh-CN"/>
        </w:rPr>
        <w:t xml:space="preserve"> measures CLI.</w:t>
      </w:r>
    </w:p>
    <w:p w14:paraId="7D80A06D" w14:textId="77777777" w:rsidR="006078C6" w:rsidRPr="00195E36" w:rsidRDefault="006078C6" w:rsidP="006078C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00195E36">
        <w:rPr>
          <w:rFonts w:ascii="Times New Roman" w:eastAsiaTheme="minorEastAsia" w:hAnsi="Times New Roman"/>
          <w:lang w:eastAsia="zh-CN"/>
        </w:rPr>
        <w:t xml:space="preserve">Aggressor </w:t>
      </w:r>
      <w:proofErr w:type="spellStart"/>
      <w:r w:rsidRPr="00195E36">
        <w:rPr>
          <w:rFonts w:ascii="Times New Roman" w:eastAsiaTheme="minorEastAsia" w:hAnsi="Times New Roman"/>
          <w:lang w:eastAsia="zh-CN"/>
        </w:rPr>
        <w:t>gNB</w:t>
      </w:r>
      <w:proofErr w:type="spellEnd"/>
      <w:r w:rsidRPr="00195E36">
        <w:rPr>
          <w:rFonts w:ascii="Times New Roman" w:eastAsiaTheme="minorEastAsia" w:hAnsi="Times New Roman"/>
          <w:lang w:eastAsia="zh-CN"/>
        </w:rPr>
        <w:t xml:space="preserve"> nulls the interfering beams.</w:t>
      </w:r>
    </w:p>
    <w:p w14:paraId="2DAF00BE" w14:textId="2E02C415" w:rsidR="00E1202C" w:rsidRDefault="00E1202C">
      <w:pPr>
        <w:rPr>
          <w:rFonts w:eastAsiaTheme="minorEastAsia"/>
          <w:sz w:val="22"/>
          <w:szCs w:val="22"/>
          <w:lang w:eastAsia="zh-CN"/>
        </w:rPr>
      </w:pPr>
    </w:p>
    <w:p w14:paraId="2DBC5017" w14:textId="1FD34DE9" w:rsidR="006078C6" w:rsidRDefault="006078C6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proofErr w:type="spellStart"/>
      <w:r w:rsidRPr="1C7A3EA6">
        <w:rPr>
          <w:rFonts w:eastAsiaTheme="minorEastAsia"/>
          <w:b/>
          <w:bCs/>
          <w:sz w:val="22"/>
          <w:szCs w:val="22"/>
          <w:u w:val="single"/>
          <w:lang w:eastAsia="zh-CN"/>
        </w:rPr>
        <w:t>gNB</w:t>
      </w:r>
      <w:proofErr w:type="spellEnd"/>
      <w:r w:rsidRPr="1C7A3EA6">
        <w:rPr>
          <w:rFonts w:eastAsiaTheme="minorEastAsia"/>
          <w:b/>
          <w:bCs/>
          <w:sz w:val="22"/>
          <w:szCs w:val="22"/>
          <w:u w:val="single"/>
          <w:lang w:eastAsia="zh-CN"/>
        </w:rPr>
        <w:t xml:space="preserve"> complexity for </w:t>
      </w:r>
      <w:r w:rsidR="0025485B">
        <w:rPr>
          <w:rFonts w:eastAsiaTheme="minorEastAsia"/>
          <w:b/>
          <w:bCs/>
          <w:sz w:val="22"/>
          <w:szCs w:val="22"/>
          <w:u w:val="single"/>
          <w:lang w:eastAsia="zh-CN"/>
        </w:rPr>
        <w:t>Alt-2</w:t>
      </w:r>
      <w:r w:rsidRPr="1C7A3EA6">
        <w:rPr>
          <w:rFonts w:eastAsiaTheme="minorEastAsia"/>
          <w:b/>
          <w:bCs/>
          <w:sz w:val="22"/>
          <w:szCs w:val="22"/>
          <w:u w:val="single"/>
          <w:lang w:eastAsia="zh-CN"/>
        </w:rPr>
        <w:t xml:space="preserve"> as follows:</w:t>
      </w:r>
    </w:p>
    <w:p w14:paraId="2C595EBE" w14:textId="2C3C9752" w:rsidR="006078C6" w:rsidRDefault="006078C6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00C31F52">
        <w:rPr>
          <w:rFonts w:eastAsiaTheme="minorEastAsia"/>
          <w:b/>
          <w:bCs/>
          <w:sz w:val="22"/>
          <w:szCs w:val="22"/>
          <w:lang w:eastAsia="zh-CN"/>
        </w:rPr>
        <w:t>Observation 2</w:t>
      </w:r>
      <w:r w:rsidRPr="6B4C6803">
        <w:rPr>
          <w:rFonts w:eastAsiaTheme="minorEastAsia"/>
          <w:b/>
          <w:bCs/>
          <w:sz w:val="22"/>
          <w:szCs w:val="22"/>
          <w:u w:val="single"/>
          <w:lang w:eastAsia="zh-CN"/>
        </w:rPr>
        <w:t>:</w:t>
      </w:r>
      <w:r w:rsidR="00E1202C" w:rsidRPr="00E1202C">
        <w:rPr>
          <w:b/>
          <w:bCs/>
          <w:sz w:val="22"/>
          <w:szCs w:val="22"/>
          <w:lang w:eastAsia="zh-CN"/>
        </w:rPr>
        <w:t xml:space="preserve"> </w:t>
      </w:r>
      <w:proofErr w:type="spellStart"/>
      <w:r w:rsidR="00E1202C">
        <w:rPr>
          <w:b/>
          <w:bCs/>
          <w:sz w:val="22"/>
          <w:szCs w:val="22"/>
          <w:lang w:eastAsia="zh-CN"/>
        </w:rPr>
        <w:t>gNB</w:t>
      </w:r>
      <w:proofErr w:type="spellEnd"/>
      <w:r w:rsidR="00E1202C">
        <w:rPr>
          <w:b/>
          <w:bCs/>
          <w:sz w:val="22"/>
          <w:szCs w:val="22"/>
          <w:lang w:eastAsia="zh-CN"/>
        </w:rPr>
        <w:t xml:space="preserve"> </w:t>
      </w:r>
      <w:r w:rsidR="003171C8">
        <w:rPr>
          <w:b/>
          <w:bCs/>
          <w:sz w:val="22"/>
          <w:szCs w:val="22"/>
          <w:lang w:eastAsia="zh-CN"/>
        </w:rPr>
        <w:t>Complexity</w:t>
      </w:r>
      <w:r w:rsidR="00E1202C">
        <w:rPr>
          <w:b/>
          <w:bCs/>
          <w:sz w:val="22"/>
          <w:szCs w:val="22"/>
          <w:lang w:eastAsia="zh-CN"/>
        </w:rPr>
        <w:t xml:space="preserve"> for beam nulling based on the steering vector between </w:t>
      </w:r>
      <w:proofErr w:type="spellStart"/>
      <w:r w:rsidR="00E1202C">
        <w:rPr>
          <w:b/>
          <w:bCs/>
          <w:sz w:val="22"/>
          <w:szCs w:val="22"/>
          <w:lang w:eastAsia="zh-CN"/>
        </w:rPr>
        <w:t>gNB-gNB</w:t>
      </w:r>
      <w:proofErr w:type="spellEnd"/>
      <w:r w:rsidR="00E1202C">
        <w:rPr>
          <w:b/>
          <w:bCs/>
          <w:sz w:val="22"/>
          <w:szCs w:val="22"/>
          <w:lang w:eastAsia="zh-CN"/>
        </w:rPr>
        <w:t xml:space="preserve"> for Alt-2 is as follows</w:t>
      </w:r>
    </w:p>
    <w:p w14:paraId="09B6EA6B" w14:textId="6F9C694A" w:rsidR="006078C6" w:rsidRPr="00195E36" w:rsidRDefault="006078C6" w:rsidP="006078C6">
      <w:pPr>
        <w:pStyle w:val="ListParagraph"/>
        <w:widowControl w:val="0"/>
        <w:numPr>
          <w:ilvl w:val="0"/>
          <w:numId w:val="7"/>
        </w:numPr>
        <w:suppressAutoHyphens/>
        <w:spacing w:before="93" w:after="120" w:line="60" w:lineRule="atLeast"/>
        <w:jc w:val="both"/>
        <w:rPr>
          <w:rFonts w:ascii="Times New Roman" w:eastAsiaTheme="minorEastAsia" w:hAnsi="Times New Roman"/>
        </w:rPr>
      </w:pPr>
      <w:r w:rsidRPr="00195E36">
        <w:rPr>
          <w:rFonts w:ascii="Times New Roman" w:eastAsiaTheme="minorEastAsia" w:hAnsi="Times New Roman"/>
        </w:rPr>
        <w:t>Coordination of</w:t>
      </w:r>
      <w:r w:rsidR="009655DA">
        <w:rPr>
          <w:rFonts w:ascii="Times New Roman" w:eastAsiaTheme="minorEastAsia" w:hAnsi="Times New Roman"/>
        </w:rPr>
        <w:t xml:space="preserve"> Reference signal </w:t>
      </w:r>
      <w:r w:rsidRPr="00195E36">
        <w:rPr>
          <w:rFonts w:ascii="Times New Roman" w:eastAsiaTheme="minorEastAsia" w:hAnsi="Times New Roman"/>
        </w:rPr>
        <w:t>time/frequency resources</w:t>
      </w:r>
      <w:r w:rsidR="009655DA">
        <w:rPr>
          <w:rFonts w:ascii="Times New Roman" w:eastAsiaTheme="minorEastAsia" w:hAnsi="Times New Roman"/>
        </w:rPr>
        <w:t xml:space="preserve"> &amp; Measurements </w:t>
      </w:r>
      <w:r w:rsidRPr="00195E36">
        <w:rPr>
          <w:rFonts w:ascii="Times New Roman" w:eastAsiaTheme="minorEastAsia" w:hAnsi="Times New Roman"/>
        </w:rPr>
        <w:t xml:space="preserve">between victim and aggressor </w:t>
      </w:r>
      <w:proofErr w:type="spellStart"/>
      <w:r w:rsidRPr="00195E36">
        <w:rPr>
          <w:rFonts w:ascii="Times New Roman" w:eastAsiaTheme="minorEastAsia" w:hAnsi="Times New Roman"/>
        </w:rPr>
        <w:t>gNBs</w:t>
      </w:r>
      <w:proofErr w:type="spellEnd"/>
      <w:r w:rsidR="009655DA">
        <w:rPr>
          <w:rFonts w:ascii="Times New Roman" w:eastAsiaTheme="minorEastAsia" w:hAnsi="Times New Roman"/>
        </w:rPr>
        <w:t>.</w:t>
      </w:r>
    </w:p>
    <w:p w14:paraId="494BBF8C" w14:textId="77777777" w:rsidR="006078C6" w:rsidRPr="00195E36" w:rsidRDefault="006078C6" w:rsidP="006078C6">
      <w:pPr>
        <w:pStyle w:val="ListParagraph"/>
        <w:widowControl w:val="0"/>
        <w:numPr>
          <w:ilvl w:val="0"/>
          <w:numId w:val="7"/>
        </w:numPr>
        <w:suppressAutoHyphens/>
        <w:spacing w:before="93" w:after="120" w:line="60" w:lineRule="atLeast"/>
        <w:jc w:val="both"/>
        <w:rPr>
          <w:rFonts w:ascii="Times New Roman" w:eastAsiaTheme="minorEastAsia" w:hAnsi="Times New Roman"/>
        </w:rPr>
      </w:pPr>
      <w:r w:rsidRPr="00195E36">
        <w:rPr>
          <w:rFonts w:ascii="Times New Roman" w:eastAsiaTheme="minorEastAsia" w:hAnsi="Times New Roman"/>
        </w:rPr>
        <w:t xml:space="preserve">Measurement of CLI at aggressor </w:t>
      </w:r>
      <w:proofErr w:type="spellStart"/>
      <w:r w:rsidRPr="00195E36">
        <w:rPr>
          <w:rFonts w:ascii="Times New Roman" w:eastAsiaTheme="minorEastAsia" w:hAnsi="Times New Roman"/>
        </w:rPr>
        <w:t>gNBs</w:t>
      </w:r>
      <w:proofErr w:type="spellEnd"/>
      <w:r w:rsidRPr="00195E36">
        <w:rPr>
          <w:rFonts w:ascii="Times New Roman" w:eastAsiaTheme="minorEastAsia" w:hAnsi="Times New Roman"/>
        </w:rPr>
        <w:t>.</w:t>
      </w:r>
    </w:p>
    <w:p w14:paraId="266380DD" w14:textId="77777777" w:rsidR="009655DA" w:rsidRDefault="009655DA" w:rsidP="009655DA">
      <w:pPr>
        <w:widowControl w:val="0"/>
        <w:suppressAutoHyphens/>
        <w:spacing w:before="93" w:after="120" w:line="60" w:lineRule="atLeast"/>
        <w:ind w:left="360"/>
        <w:jc w:val="both"/>
        <w:rPr>
          <w:rFonts w:eastAsiaTheme="minorEastAsia"/>
        </w:rPr>
      </w:pPr>
    </w:p>
    <w:p w14:paraId="7A002BEE" w14:textId="7E97BAA7" w:rsidR="006078C6" w:rsidRDefault="009655DA" w:rsidP="009655DA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lang w:eastAsia="zh-CN"/>
        </w:rPr>
      </w:pPr>
      <w:r w:rsidRPr="00C31F52">
        <w:rPr>
          <w:rFonts w:eastAsiaTheme="minorEastAsia"/>
          <w:b/>
          <w:bCs/>
          <w:sz w:val="22"/>
          <w:szCs w:val="22"/>
          <w:lang w:eastAsia="zh-CN"/>
        </w:rPr>
        <w:t>Observation 3</w:t>
      </w:r>
      <w:r w:rsidRPr="009655DA">
        <w:rPr>
          <w:rFonts w:eastAsiaTheme="minorEastAsia"/>
          <w:b/>
          <w:bCs/>
          <w:sz w:val="22"/>
          <w:szCs w:val="22"/>
          <w:lang w:eastAsia="zh-CN"/>
        </w:rPr>
        <w:t xml:space="preserve">:  </w:t>
      </w:r>
      <w:r w:rsidR="006078C6" w:rsidRPr="009655DA">
        <w:rPr>
          <w:rFonts w:eastAsiaTheme="minorEastAsia"/>
          <w:b/>
          <w:bCs/>
          <w:sz w:val="22"/>
          <w:szCs w:val="22"/>
          <w:lang w:eastAsia="zh-CN"/>
        </w:rPr>
        <w:t xml:space="preserve">CLI measurement based on </w:t>
      </w:r>
      <w:r w:rsidR="0025485B">
        <w:rPr>
          <w:rFonts w:eastAsiaTheme="minorEastAsia"/>
          <w:b/>
          <w:bCs/>
          <w:sz w:val="22"/>
          <w:szCs w:val="22"/>
          <w:lang w:eastAsia="zh-CN"/>
        </w:rPr>
        <w:t>Alt-2</w:t>
      </w:r>
      <w:r w:rsidR="006078C6" w:rsidRPr="009655DA">
        <w:rPr>
          <w:rFonts w:eastAsiaTheme="minorEastAsia"/>
          <w:b/>
          <w:bCs/>
          <w:sz w:val="22"/>
          <w:szCs w:val="22"/>
          <w:lang w:eastAsia="zh-CN"/>
        </w:rPr>
        <w:t xml:space="preserve"> scheme has lower complexity and no feedback overhead</w:t>
      </w:r>
    </w:p>
    <w:p w14:paraId="3465E728" w14:textId="1EFE7A8B" w:rsidR="00FA2226" w:rsidRPr="00FA2226" w:rsidRDefault="00FA2226" w:rsidP="00FA2226">
      <w:pPr>
        <w:widowControl w:val="0"/>
        <w:spacing w:before="93" w:line="60" w:lineRule="atLeast"/>
        <w:ind w:firstLine="720"/>
        <w:rPr>
          <w:rFonts w:eastAsiaTheme="minorEastAsia"/>
          <w:sz w:val="22"/>
          <w:szCs w:val="22"/>
          <w:lang w:eastAsia="zh-CN"/>
        </w:rPr>
      </w:pPr>
      <w:r w:rsidRPr="00CC2E3E">
        <w:rPr>
          <w:rFonts w:eastAsiaTheme="minorEastAsia"/>
          <w:sz w:val="22"/>
          <w:szCs w:val="22"/>
          <w:lang w:eastAsia="zh-CN"/>
        </w:rPr>
        <w:t>Alt-2 (</w:t>
      </w:r>
      <w:proofErr w:type="spellStart"/>
      <w:r w:rsidRPr="00CC2E3E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Pr="00CC2E3E">
        <w:rPr>
          <w:rFonts w:eastAsiaTheme="minorEastAsia"/>
          <w:sz w:val="22"/>
          <w:szCs w:val="22"/>
          <w:lang w:eastAsia="zh-CN"/>
        </w:rPr>
        <w:t xml:space="preserve">-A performs measurement on the RS transmitted from </w:t>
      </w:r>
      <w:proofErr w:type="spellStart"/>
      <w:r w:rsidRPr="00CC2E3E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Pr="00CC2E3E">
        <w:rPr>
          <w:rFonts w:eastAsiaTheme="minorEastAsia"/>
          <w:sz w:val="22"/>
          <w:szCs w:val="22"/>
          <w:lang w:eastAsia="zh-CN"/>
        </w:rPr>
        <w:t xml:space="preserve"> B and identifies the beam-ID) for CLI measurement feedback is not required from victim to aggressor </w:t>
      </w:r>
      <w:proofErr w:type="spellStart"/>
      <w:r w:rsidRPr="00CC2E3E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Pr="00CC2E3E">
        <w:rPr>
          <w:rFonts w:eastAsiaTheme="minorEastAsia"/>
          <w:sz w:val="22"/>
          <w:szCs w:val="22"/>
          <w:lang w:eastAsia="zh-CN"/>
        </w:rPr>
        <w:t xml:space="preserve">, it is better to consider Alt-2 to avoid extra signalling from aggressor </w:t>
      </w:r>
      <w:proofErr w:type="spellStart"/>
      <w:r w:rsidRPr="00CC2E3E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Pr="00CC2E3E">
        <w:rPr>
          <w:rFonts w:eastAsiaTheme="minorEastAsia"/>
          <w:sz w:val="22"/>
          <w:szCs w:val="22"/>
          <w:lang w:eastAsia="zh-CN"/>
        </w:rPr>
        <w:t xml:space="preserve">-B to victim </w:t>
      </w:r>
      <w:proofErr w:type="spellStart"/>
      <w:r w:rsidRPr="00CC2E3E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Pr="00CC2E3E">
        <w:rPr>
          <w:rFonts w:eastAsiaTheme="minorEastAsia"/>
          <w:sz w:val="22"/>
          <w:szCs w:val="22"/>
          <w:lang w:eastAsia="zh-CN"/>
        </w:rPr>
        <w:t xml:space="preserve">-A. When we consider the case where </w:t>
      </w:r>
      <w:proofErr w:type="spellStart"/>
      <w:r w:rsidRPr="00CC2E3E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Pr="00CC2E3E">
        <w:rPr>
          <w:rFonts w:eastAsiaTheme="minorEastAsia"/>
          <w:sz w:val="22"/>
          <w:szCs w:val="22"/>
          <w:lang w:eastAsia="zh-CN"/>
        </w:rPr>
        <w:t xml:space="preserve">- B </w:t>
      </w:r>
      <w:r w:rsidR="00C64911">
        <w:rPr>
          <w:rFonts w:eastAsiaTheme="minorEastAsia"/>
          <w:sz w:val="22"/>
          <w:szCs w:val="22"/>
          <w:lang w:eastAsia="zh-CN"/>
        </w:rPr>
        <w:t xml:space="preserve">is a victim micro </w:t>
      </w:r>
      <w:proofErr w:type="spellStart"/>
      <w:r w:rsidR="00C64911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="00C64911">
        <w:rPr>
          <w:rFonts w:eastAsiaTheme="minorEastAsia"/>
          <w:sz w:val="22"/>
          <w:szCs w:val="22"/>
          <w:lang w:eastAsia="zh-CN"/>
        </w:rPr>
        <w:t xml:space="preserve"> and </w:t>
      </w:r>
      <w:proofErr w:type="spellStart"/>
      <w:r w:rsidR="00C64911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="00C64911">
        <w:rPr>
          <w:rFonts w:eastAsiaTheme="minorEastAsia"/>
          <w:sz w:val="22"/>
          <w:szCs w:val="22"/>
          <w:lang w:eastAsia="zh-CN"/>
        </w:rPr>
        <w:t xml:space="preserve">-A is the aggressor macro </w:t>
      </w:r>
      <w:proofErr w:type="spellStart"/>
      <w:r w:rsidR="00C64911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="00C64911">
        <w:rPr>
          <w:rFonts w:eastAsiaTheme="minorEastAsia"/>
          <w:sz w:val="22"/>
          <w:szCs w:val="22"/>
          <w:lang w:eastAsia="zh-CN"/>
        </w:rPr>
        <w:t xml:space="preserve">, it is difficult for </w:t>
      </w:r>
      <w:proofErr w:type="spellStart"/>
      <w:r w:rsidR="00C64911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="00C64911">
        <w:rPr>
          <w:rFonts w:eastAsiaTheme="minorEastAsia"/>
          <w:sz w:val="22"/>
          <w:szCs w:val="22"/>
          <w:lang w:eastAsia="zh-CN"/>
        </w:rPr>
        <w:t xml:space="preserve">-A to identify CLI from micro </w:t>
      </w:r>
      <w:proofErr w:type="spellStart"/>
      <w:r w:rsidR="00C64911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="00C64911">
        <w:rPr>
          <w:rFonts w:eastAsiaTheme="minorEastAsia"/>
          <w:sz w:val="22"/>
          <w:szCs w:val="22"/>
          <w:lang w:eastAsia="zh-CN"/>
        </w:rPr>
        <w:t xml:space="preserve">-B because of the </w:t>
      </w:r>
      <w:r w:rsidRPr="00CC2E3E">
        <w:rPr>
          <w:rFonts w:eastAsiaTheme="minorEastAsia"/>
          <w:sz w:val="22"/>
          <w:szCs w:val="22"/>
          <w:lang w:eastAsia="zh-CN"/>
        </w:rPr>
        <w:t xml:space="preserve">large transmission power difference. In other case where </w:t>
      </w:r>
      <w:proofErr w:type="spellStart"/>
      <w:r w:rsidRPr="00CC2E3E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Pr="00CC2E3E">
        <w:rPr>
          <w:rFonts w:eastAsiaTheme="minorEastAsia"/>
          <w:sz w:val="22"/>
          <w:szCs w:val="22"/>
          <w:lang w:eastAsia="zh-CN"/>
        </w:rPr>
        <w:t xml:space="preserve">-B transmitting reference signal to </w:t>
      </w:r>
      <w:proofErr w:type="spellStart"/>
      <w:r w:rsidRPr="00CC2E3E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Pr="00CC2E3E">
        <w:rPr>
          <w:rFonts w:eastAsiaTheme="minorEastAsia"/>
          <w:sz w:val="22"/>
          <w:szCs w:val="22"/>
          <w:lang w:eastAsia="zh-CN"/>
        </w:rPr>
        <w:t>-A, CLI can be measured accurately.</w:t>
      </w:r>
      <w:r w:rsidRPr="00FA2226">
        <w:rPr>
          <w:rFonts w:eastAsiaTheme="minorEastAsia"/>
          <w:sz w:val="22"/>
          <w:szCs w:val="22"/>
          <w:lang w:eastAsia="zh-CN"/>
        </w:rPr>
        <w:t> </w:t>
      </w:r>
    </w:p>
    <w:p w14:paraId="74579347" w14:textId="77777777" w:rsidR="00FA2226" w:rsidRDefault="00FA2226" w:rsidP="006078C6">
      <w:pPr>
        <w:widowControl w:val="0"/>
        <w:spacing w:before="93" w:line="60" w:lineRule="atLeast"/>
        <w:rPr>
          <w:rStyle w:val="ui-provider"/>
        </w:rPr>
      </w:pPr>
    </w:p>
    <w:p w14:paraId="357D7EA9" w14:textId="4461BB34" w:rsidR="006078C6" w:rsidRDefault="006078C6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lang w:eastAsia="zh-CN"/>
        </w:rPr>
      </w:pPr>
      <w:r w:rsidRPr="1C7A3EA6">
        <w:rPr>
          <w:rFonts w:eastAsiaTheme="minorEastAsia"/>
          <w:b/>
          <w:bCs/>
          <w:sz w:val="22"/>
          <w:szCs w:val="22"/>
          <w:lang w:eastAsia="zh-CN"/>
        </w:rPr>
        <w:t xml:space="preserve">Proposal 4: Consider </w:t>
      </w:r>
      <w:r w:rsidR="0025485B">
        <w:rPr>
          <w:rFonts w:eastAsiaTheme="minorEastAsia"/>
          <w:b/>
          <w:bCs/>
          <w:sz w:val="22"/>
          <w:szCs w:val="22"/>
          <w:lang w:eastAsia="zh-CN"/>
        </w:rPr>
        <w:t>Alt-2</w:t>
      </w:r>
      <w:r w:rsidR="009655DA">
        <w:rPr>
          <w:rFonts w:eastAsiaTheme="minorEastAsia"/>
          <w:b/>
          <w:bCs/>
          <w:sz w:val="22"/>
          <w:szCs w:val="22"/>
          <w:lang w:eastAsia="zh-CN"/>
        </w:rPr>
        <w:t xml:space="preserve"> (</w:t>
      </w:r>
      <w:proofErr w:type="spellStart"/>
      <w:r w:rsidR="009655DA" w:rsidRPr="009655DA">
        <w:rPr>
          <w:rFonts w:eastAsiaTheme="minorEastAsia"/>
          <w:b/>
          <w:bCs/>
          <w:sz w:val="22"/>
          <w:szCs w:val="22"/>
          <w:lang w:eastAsia="zh-CN"/>
        </w:rPr>
        <w:t>gNB</w:t>
      </w:r>
      <w:proofErr w:type="spellEnd"/>
      <w:r w:rsidR="009655DA" w:rsidRPr="009655DA">
        <w:rPr>
          <w:rFonts w:eastAsiaTheme="minorEastAsia"/>
          <w:b/>
          <w:bCs/>
          <w:sz w:val="22"/>
          <w:szCs w:val="22"/>
          <w:lang w:eastAsia="zh-CN"/>
        </w:rPr>
        <w:t xml:space="preserve">-A performs measurement on the RS transmitted from </w:t>
      </w:r>
      <w:proofErr w:type="spellStart"/>
      <w:r w:rsidR="009655DA" w:rsidRPr="009655DA">
        <w:rPr>
          <w:rFonts w:eastAsiaTheme="minorEastAsia"/>
          <w:b/>
          <w:bCs/>
          <w:sz w:val="22"/>
          <w:szCs w:val="22"/>
          <w:lang w:eastAsia="zh-CN"/>
        </w:rPr>
        <w:t>gNB</w:t>
      </w:r>
      <w:proofErr w:type="spellEnd"/>
      <w:r w:rsidR="009655DA" w:rsidRPr="009655DA">
        <w:rPr>
          <w:rFonts w:eastAsiaTheme="minorEastAsia"/>
          <w:b/>
          <w:bCs/>
          <w:sz w:val="22"/>
          <w:szCs w:val="22"/>
          <w:lang w:eastAsia="zh-CN"/>
        </w:rPr>
        <w:t xml:space="preserve"> B and identifies the beam-ID)</w:t>
      </w:r>
      <w:r w:rsidRPr="1C7A3EA6">
        <w:rPr>
          <w:rFonts w:eastAsiaTheme="minorEastAsia"/>
          <w:b/>
          <w:bCs/>
          <w:sz w:val="22"/>
          <w:szCs w:val="22"/>
          <w:lang w:eastAsia="zh-CN"/>
        </w:rPr>
        <w:t xml:space="preserve"> for CLI measurement.</w:t>
      </w:r>
    </w:p>
    <w:p w14:paraId="2A70DA36" w14:textId="7A0215C0" w:rsidR="006078C6" w:rsidRDefault="006078C6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lang w:eastAsia="zh-CN"/>
        </w:rPr>
      </w:pPr>
      <w:r w:rsidRPr="00CC2E3E">
        <w:rPr>
          <w:rFonts w:eastAsiaTheme="minorEastAsia"/>
          <w:b/>
          <w:bCs/>
          <w:sz w:val="22"/>
          <w:szCs w:val="22"/>
          <w:lang w:eastAsia="zh-CN"/>
        </w:rPr>
        <w:t xml:space="preserve">FFS: Impact of </w:t>
      </w:r>
      <w:r w:rsidR="0025485B" w:rsidRPr="00CC2E3E">
        <w:rPr>
          <w:rFonts w:eastAsiaTheme="minorEastAsia"/>
          <w:b/>
          <w:bCs/>
          <w:sz w:val="22"/>
          <w:szCs w:val="22"/>
          <w:lang w:eastAsia="zh-CN"/>
        </w:rPr>
        <w:t>Alt-2</w:t>
      </w:r>
      <w:r w:rsidRPr="00CC2E3E">
        <w:rPr>
          <w:rFonts w:eastAsiaTheme="minorEastAsia"/>
          <w:b/>
          <w:bCs/>
          <w:sz w:val="22"/>
          <w:szCs w:val="22"/>
          <w:lang w:eastAsia="zh-CN"/>
        </w:rPr>
        <w:t xml:space="preserve"> on micro </w:t>
      </w:r>
      <w:proofErr w:type="spellStart"/>
      <w:r w:rsidRPr="00CC2E3E">
        <w:rPr>
          <w:rFonts w:eastAsiaTheme="minorEastAsia"/>
          <w:b/>
          <w:bCs/>
          <w:sz w:val="22"/>
          <w:szCs w:val="22"/>
          <w:lang w:eastAsia="zh-CN"/>
        </w:rPr>
        <w:t>gNB</w:t>
      </w:r>
      <w:proofErr w:type="spellEnd"/>
      <w:r w:rsidRPr="00CC2E3E">
        <w:rPr>
          <w:rFonts w:eastAsiaTheme="minorEastAsia"/>
          <w:b/>
          <w:bCs/>
          <w:sz w:val="22"/>
          <w:szCs w:val="22"/>
          <w:lang w:eastAsia="zh-CN"/>
        </w:rPr>
        <w:t xml:space="preserve"> as a victim</w:t>
      </w:r>
    </w:p>
    <w:p w14:paraId="380F0970" w14:textId="77777777" w:rsidR="006078C6" w:rsidRDefault="006078C6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33E9E8CD" w14:textId="140D1727" w:rsidR="006078C6" w:rsidRPr="001B7265" w:rsidRDefault="006078C6" w:rsidP="001B7265">
      <w:pPr>
        <w:pStyle w:val="Heading3"/>
      </w:pPr>
      <w:r w:rsidRPr="001B7265">
        <w:t xml:space="preserve">Beam nulling based on </w:t>
      </w:r>
      <w:proofErr w:type="spellStart"/>
      <w:r w:rsidRPr="001B7265">
        <w:t>gNB-gNB</w:t>
      </w:r>
      <w:proofErr w:type="spellEnd"/>
      <w:r w:rsidRPr="001B7265">
        <w:t xml:space="preserve"> channel </w:t>
      </w:r>
      <w:r w:rsidR="00D736F2" w:rsidRPr="001B7265">
        <w:t>measurement.</w:t>
      </w:r>
    </w:p>
    <w:p w14:paraId="2F94D585" w14:textId="23AFF6F9" w:rsidR="006078C6" w:rsidRPr="0067750C" w:rsidRDefault="006078C6" w:rsidP="0067750C">
      <w:pPr>
        <w:spacing w:after="120"/>
        <w:ind w:firstLine="720"/>
        <w:jc w:val="both"/>
        <w:rPr>
          <w:sz w:val="22"/>
          <w:szCs w:val="22"/>
          <w:lang w:eastAsia="zh-CN"/>
        </w:rPr>
      </w:pPr>
      <w:r w:rsidRPr="0067750C">
        <w:rPr>
          <w:sz w:val="22"/>
          <w:szCs w:val="22"/>
          <w:lang w:eastAsia="zh-CN"/>
        </w:rPr>
        <w:t xml:space="preserve">The victim </w:t>
      </w:r>
      <w:proofErr w:type="spellStart"/>
      <w:r w:rsidRPr="0067750C">
        <w:rPr>
          <w:sz w:val="22"/>
          <w:szCs w:val="22"/>
          <w:lang w:eastAsia="zh-CN"/>
        </w:rPr>
        <w:t>gNB</w:t>
      </w:r>
      <w:proofErr w:type="spellEnd"/>
      <w:r w:rsidRPr="0067750C">
        <w:rPr>
          <w:sz w:val="22"/>
          <w:szCs w:val="22"/>
          <w:lang w:eastAsia="zh-CN"/>
        </w:rPr>
        <w:t xml:space="preserve"> does the channel measurement and reports it to the aggressor </w:t>
      </w:r>
      <w:proofErr w:type="spellStart"/>
      <w:r w:rsidRPr="0067750C">
        <w:rPr>
          <w:sz w:val="22"/>
          <w:szCs w:val="22"/>
          <w:lang w:eastAsia="zh-CN"/>
        </w:rPr>
        <w:t>gNB</w:t>
      </w:r>
      <w:proofErr w:type="spellEnd"/>
      <w:r w:rsidRPr="0067750C">
        <w:rPr>
          <w:sz w:val="22"/>
          <w:szCs w:val="22"/>
          <w:lang w:eastAsia="zh-CN"/>
        </w:rPr>
        <w:t xml:space="preserve">. The aggressor </w:t>
      </w:r>
      <w:proofErr w:type="spellStart"/>
      <w:r w:rsidRPr="0067750C">
        <w:rPr>
          <w:sz w:val="22"/>
          <w:szCs w:val="22"/>
          <w:lang w:eastAsia="zh-CN"/>
        </w:rPr>
        <w:t>gNB</w:t>
      </w:r>
      <w:proofErr w:type="spellEnd"/>
      <w:r w:rsidR="00474EAB">
        <w:rPr>
          <w:sz w:val="22"/>
          <w:szCs w:val="22"/>
          <w:lang w:eastAsia="zh-CN"/>
        </w:rPr>
        <w:t>, based on the received detailed channel measurement report,</w:t>
      </w:r>
      <w:r w:rsidRPr="0067750C">
        <w:rPr>
          <w:sz w:val="22"/>
          <w:szCs w:val="22"/>
          <w:lang w:eastAsia="zh-CN"/>
        </w:rPr>
        <w:t xml:space="preserve"> modifies its precoder/beamformer to suppress the interference in the direction of victim </w:t>
      </w:r>
      <w:proofErr w:type="spellStart"/>
      <w:r w:rsidRPr="0067750C">
        <w:rPr>
          <w:sz w:val="22"/>
          <w:szCs w:val="22"/>
          <w:lang w:eastAsia="zh-CN"/>
        </w:rPr>
        <w:t>gNB</w:t>
      </w:r>
      <w:proofErr w:type="spellEnd"/>
      <w:r w:rsidRPr="0067750C">
        <w:rPr>
          <w:sz w:val="22"/>
          <w:szCs w:val="22"/>
          <w:lang w:eastAsia="zh-CN"/>
        </w:rPr>
        <w:t xml:space="preserve"> without impacting the beamforming of serving UEs. </w:t>
      </w:r>
    </w:p>
    <w:p w14:paraId="797AE4F5" w14:textId="5D207D36" w:rsidR="00131ECD" w:rsidRDefault="006078C6" w:rsidP="00131ECD">
      <w:pPr>
        <w:spacing w:after="120"/>
        <w:ind w:firstLine="720"/>
        <w:jc w:val="both"/>
        <w:rPr>
          <w:sz w:val="22"/>
          <w:szCs w:val="22"/>
          <w:lang w:eastAsia="zh-CN"/>
        </w:rPr>
      </w:pPr>
      <w:r w:rsidRPr="2AF4DCC7">
        <w:rPr>
          <w:sz w:val="22"/>
          <w:szCs w:val="22"/>
          <w:lang w:eastAsia="zh-CN"/>
        </w:rPr>
        <w:t xml:space="preserve">In beam nulling based on </w:t>
      </w:r>
      <w:proofErr w:type="spellStart"/>
      <w:r w:rsidRPr="2AF4DCC7">
        <w:rPr>
          <w:sz w:val="22"/>
          <w:szCs w:val="22"/>
          <w:lang w:eastAsia="zh-CN"/>
        </w:rPr>
        <w:t>gNB-gNB</w:t>
      </w:r>
      <w:proofErr w:type="spellEnd"/>
      <w:r w:rsidRPr="2AF4DCC7">
        <w:rPr>
          <w:sz w:val="22"/>
          <w:szCs w:val="22"/>
          <w:lang w:eastAsia="zh-CN"/>
        </w:rPr>
        <w:t xml:space="preserve"> channel measurement, the aggressor </w:t>
      </w:r>
      <w:proofErr w:type="spellStart"/>
      <w:r w:rsidRPr="2AF4DCC7">
        <w:rPr>
          <w:sz w:val="22"/>
          <w:szCs w:val="22"/>
          <w:lang w:eastAsia="zh-CN"/>
        </w:rPr>
        <w:t>gNB</w:t>
      </w:r>
      <w:proofErr w:type="spellEnd"/>
      <w:r w:rsidRPr="2AF4DCC7">
        <w:rPr>
          <w:sz w:val="22"/>
          <w:szCs w:val="22"/>
          <w:lang w:eastAsia="zh-CN"/>
        </w:rPr>
        <w:t xml:space="preserve"> utilizes the MIMO degree of freedom to create null in the direction of the victim </w:t>
      </w:r>
      <w:proofErr w:type="spellStart"/>
      <w:r w:rsidRPr="2AF4DCC7">
        <w:rPr>
          <w:sz w:val="22"/>
          <w:szCs w:val="22"/>
          <w:lang w:eastAsia="zh-CN"/>
        </w:rPr>
        <w:t>gNB</w:t>
      </w:r>
      <w:proofErr w:type="spellEnd"/>
      <w:r w:rsidRPr="2AF4DCC7">
        <w:rPr>
          <w:sz w:val="22"/>
          <w:szCs w:val="22"/>
          <w:lang w:eastAsia="zh-CN"/>
        </w:rPr>
        <w:t xml:space="preserve">. Initial studies in TR 38.858 [2] have shown that beam nulling based on </w:t>
      </w:r>
      <w:proofErr w:type="spellStart"/>
      <w:r w:rsidRPr="2AF4DCC7">
        <w:rPr>
          <w:sz w:val="22"/>
          <w:szCs w:val="22"/>
          <w:lang w:eastAsia="zh-CN"/>
        </w:rPr>
        <w:t>gNB-gNB</w:t>
      </w:r>
      <w:proofErr w:type="spellEnd"/>
      <w:r w:rsidRPr="2AF4DCC7">
        <w:rPr>
          <w:sz w:val="22"/>
          <w:szCs w:val="22"/>
          <w:lang w:eastAsia="zh-CN"/>
        </w:rPr>
        <w:t xml:space="preserve"> channel measurement has a larger mean UL Average-UPT for all load levels due to better flexibility to perform beam nulling. </w:t>
      </w:r>
    </w:p>
    <w:p w14:paraId="67B106E5" w14:textId="028D55C9" w:rsidR="0067750C" w:rsidRDefault="00131ECD" w:rsidP="0067750C">
      <w:pPr>
        <w:spacing w:after="120"/>
        <w:ind w:firstLine="720"/>
        <w:jc w:val="both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N</w:t>
      </w:r>
      <w:r w:rsidR="006078C6" w:rsidRPr="2AF4DCC7">
        <w:rPr>
          <w:sz w:val="22"/>
          <w:szCs w:val="22"/>
          <w:lang w:eastAsia="zh-CN"/>
        </w:rPr>
        <w:t xml:space="preserve">ew measurement and reporting </w:t>
      </w:r>
      <w:r w:rsidR="00474EAB">
        <w:rPr>
          <w:sz w:val="22"/>
          <w:szCs w:val="22"/>
          <w:lang w:eastAsia="zh-CN"/>
        </w:rPr>
        <w:t xml:space="preserve">schemes need to be defined </w:t>
      </w:r>
      <w:r w:rsidR="003663F9">
        <w:rPr>
          <w:sz w:val="22"/>
          <w:szCs w:val="22"/>
          <w:lang w:eastAsia="zh-CN"/>
        </w:rPr>
        <w:t xml:space="preserve">to enable </w:t>
      </w:r>
      <w:r w:rsidR="00474EAB">
        <w:rPr>
          <w:sz w:val="22"/>
          <w:szCs w:val="22"/>
          <w:lang w:eastAsia="zh-CN"/>
        </w:rPr>
        <w:t>spatial domain-based</w:t>
      </w:r>
      <w:r w:rsidRPr="2AF4DCC7">
        <w:rPr>
          <w:sz w:val="22"/>
          <w:szCs w:val="22"/>
          <w:lang w:eastAsia="zh-CN"/>
        </w:rPr>
        <w:t xml:space="preserve"> CLI handling</w:t>
      </w:r>
      <w:r>
        <w:rPr>
          <w:sz w:val="22"/>
          <w:szCs w:val="22"/>
          <w:lang w:eastAsia="zh-CN"/>
        </w:rPr>
        <w:t>.</w:t>
      </w:r>
      <w:r w:rsidR="006078C6" w:rsidRPr="2AF4DCC7">
        <w:rPr>
          <w:sz w:val="22"/>
          <w:szCs w:val="22"/>
          <w:lang w:eastAsia="zh-CN"/>
        </w:rPr>
        <w:t xml:space="preserve"> A detailed CLI </w:t>
      </w:r>
      <w:r w:rsidR="006078C6" w:rsidRPr="2AF4DCC7">
        <w:rPr>
          <w:rFonts w:eastAsiaTheme="minorEastAsia"/>
          <w:sz w:val="22"/>
          <w:szCs w:val="22"/>
          <w:lang w:eastAsia="zh-CN"/>
        </w:rPr>
        <w:t xml:space="preserve">measurement configuration and reporting needs to be done for each unique pair of aggressors </w:t>
      </w:r>
      <w:proofErr w:type="spellStart"/>
      <w:r w:rsidR="006078C6" w:rsidRPr="2AF4DCC7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="006078C6" w:rsidRPr="2AF4DCC7">
        <w:rPr>
          <w:rFonts w:eastAsiaTheme="minorEastAsia"/>
          <w:sz w:val="22"/>
          <w:szCs w:val="22"/>
          <w:lang w:eastAsia="zh-CN"/>
        </w:rPr>
        <w:t xml:space="preserve"> and victim </w:t>
      </w:r>
      <w:proofErr w:type="spellStart"/>
      <w:r w:rsidR="006078C6" w:rsidRPr="2AF4DCC7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="006078C6" w:rsidRPr="2AF4DCC7">
        <w:rPr>
          <w:rFonts w:eastAsiaTheme="minorEastAsia"/>
          <w:sz w:val="22"/>
          <w:szCs w:val="22"/>
          <w:lang w:eastAsia="zh-CN"/>
        </w:rPr>
        <w:t xml:space="preserve">. NZP-CSI-RS and/or </w:t>
      </w:r>
      <w:r w:rsidR="00474EAB">
        <w:rPr>
          <w:rFonts w:eastAsiaTheme="minorEastAsia"/>
          <w:sz w:val="22"/>
          <w:szCs w:val="22"/>
          <w:lang w:eastAsia="zh-CN"/>
        </w:rPr>
        <w:t xml:space="preserve">SSB-based measurement and reporting configuration can be used as a </w:t>
      </w:r>
      <w:r w:rsidR="006078C6" w:rsidRPr="2AF4DCC7">
        <w:rPr>
          <w:rFonts w:eastAsiaTheme="minorEastAsia"/>
          <w:sz w:val="22"/>
          <w:szCs w:val="22"/>
          <w:lang w:eastAsia="zh-CN"/>
        </w:rPr>
        <w:t>baseline</w:t>
      </w:r>
      <w:r>
        <w:rPr>
          <w:rFonts w:eastAsiaTheme="minorEastAsia"/>
          <w:sz w:val="22"/>
          <w:szCs w:val="22"/>
          <w:lang w:eastAsia="zh-CN"/>
        </w:rPr>
        <w:t xml:space="preserve">. </w:t>
      </w:r>
      <w:r w:rsidR="006078C6" w:rsidRPr="00131ECD">
        <w:rPr>
          <w:rFonts w:eastAsiaTheme="minorEastAsia"/>
          <w:sz w:val="22"/>
          <w:szCs w:val="22"/>
          <w:lang w:eastAsia="zh-CN"/>
        </w:rPr>
        <w:t xml:space="preserve">CLI measurement must be done periodically or </w:t>
      </w:r>
      <w:proofErr w:type="spellStart"/>
      <w:r w:rsidR="006078C6" w:rsidRPr="00131ECD">
        <w:rPr>
          <w:rFonts w:eastAsiaTheme="minorEastAsia"/>
          <w:sz w:val="22"/>
          <w:szCs w:val="22"/>
          <w:lang w:eastAsia="zh-CN"/>
        </w:rPr>
        <w:t>aperiodically</w:t>
      </w:r>
      <w:proofErr w:type="spellEnd"/>
      <w:r w:rsidR="006078C6" w:rsidRPr="00131ECD">
        <w:rPr>
          <w:rFonts w:eastAsiaTheme="minorEastAsia"/>
          <w:sz w:val="22"/>
          <w:szCs w:val="22"/>
          <w:lang w:eastAsia="zh-CN"/>
        </w:rPr>
        <w:t xml:space="preserve"> to have accurate measurement reports.</w:t>
      </w:r>
      <w:r w:rsidR="006078C6" w:rsidRPr="2AF4DCC7">
        <w:rPr>
          <w:rFonts w:eastAsiaTheme="minorEastAsia"/>
          <w:sz w:val="22"/>
          <w:szCs w:val="22"/>
          <w:lang w:eastAsia="zh-CN"/>
        </w:rPr>
        <w:t xml:space="preserve"> </w:t>
      </w:r>
    </w:p>
    <w:p w14:paraId="755D4760" w14:textId="0320B73F" w:rsidR="0025485B" w:rsidRPr="0025485B" w:rsidRDefault="0025485B" w:rsidP="0067750C">
      <w:pPr>
        <w:spacing w:after="120"/>
        <w:ind w:firstLine="720"/>
        <w:jc w:val="both"/>
        <w:rPr>
          <w:rFonts w:eastAsiaTheme="minorEastAsia"/>
          <w:sz w:val="22"/>
          <w:szCs w:val="22"/>
          <w:lang w:eastAsia="zh-CN"/>
        </w:rPr>
      </w:pPr>
      <w:r w:rsidRPr="0025485B">
        <w:rPr>
          <w:rFonts w:eastAsiaTheme="minorEastAsia"/>
          <w:sz w:val="22"/>
          <w:szCs w:val="22"/>
        </w:rPr>
        <w:lastRenderedPageBreak/>
        <w:t xml:space="preserve">In the spatial domain coordination using beam nulling by channel measurement between </w:t>
      </w:r>
      <w:proofErr w:type="spellStart"/>
      <w:r w:rsidRPr="0025485B">
        <w:rPr>
          <w:rFonts w:eastAsiaTheme="minorEastAsia"/>
          <w:sz w:val="22"/>
          <w:szCs w:val="22"/>
        </w:rPr>
        <w:t>gNB-</w:t>
      </w:r>
      <w:r w:rsidR="00982100" w:rsidRPr="0025485B">
        <w:rPr>
          <w:rFonts w:eastAsiaTheme="minorEastAsia"/>
          <w:sz w:val="22"/>
          <w:szCs w:val="22"/>
        </w:rPr>
        <w:t>gNB</w:t>
      </w:r>
      <w:proofErr w:type="spellEnd"/>
      <w:r w:rsidR="00982100">
        <w:rPr>
          <w:rFonts w:eastAsiaTheme="minorEastAsia"/>
          <w:sz w:val="22"/>
          <w:szCs w:val="22"/>
        </w:rPr>
        <w:t xml:space="preserve"> </w:t>
      </w:r>
      <w:r w:rsidRPr="0025485B">
        <w:rPr>
          <w:rFonts w:eastAsiaTheme="minorEastAsia"/>
          <w:sz w:val="22"/>
          <w:szCs w:val="22"/>
        </w:rPr>
        <w:t xml:space="preserve">multiple aggressor </w:t>
      </w:r>
      <w:proofErr w:type="spellStart"/>
      <w:r w:rsidRPr="0025485B">
        <w:rPr>
          <w:rFonts w:eastAsiaTheme="minorEastAsia"/>
          <w:sz w:val="22"/>
          <w:szCs w:val="22"/>
        </w:rPr>
        <w:t>gNBs</w:t>
      </w:r>
      <w:proofErr w:type="spellEnd"/>
      <w:r w:rsidRPr="0025485B">
        <w:rPr>
          <w:rFonts w:eastAsiaTheme="minorEastAsia"/>
          <w:sz w:val="22"/>
          <w:szCs w:val="22"/>
        </w:rPr>
        <w:t xml:space="preserve"> can introduce interference to a victim </w:t>
      </w:r>
      <w:proofErr w:type="spellStart"/>
      <w:r w:rsidRPr="0025485B">
        <w:rPr>
          <w:rFonts w:eastAsiaTheme="minorEastAsia"/>
          <w:sz w:val="22"/>
          <w:szCs w:val="22"/>
        </w:rPr>
        <w:t>gNB</w:t>
      </w:r>
      <w:proofErr w:type="spellEnd"/>
      <w:r w:rsidRPr="0025485B">
        <w:rPr>
          <w:rFonts w:eastAsiaTheme="minorEastAsia"/>
          <w:sz w:val="22"/>
          <w:szCs w:val="22"/>
        </w:rPr>
        <w:t xml:space="preserve">. In such cases, it becomes difficult for the victim </w:t>
      </w:r>
      <w:proofErr w:type="spellStart"/>
      <w:r w:rsidRPr="0025485B">
        <w:rPr>
          <w:rFonts w:eastAsiaTheme="minorEastAsia"/>
          <w:sz w:val="22"/>
          <w:szCs w:val="22"/>
        </w:rPr>
        <w:t>gNB</w:t>
      </w:r>
      <w:proofErr w:type="spellEnd"/>
      <w:r w:rsidRPr="0025485B">
        <w:rPr>
          <w:rFonts w:eastAsiaTheme="minorEastAsia"/>
          <w:sz w:val="22"/>
          <w:szCs w:val="22"/>
        </w:rPr>
        <w:t xml:space="preserve"> to measure interference from various aggressors. The aggressor </w:t>
      </w:r>
      <w:proofErr w:type="spellStart"/>
      <w:r w:rsidRPr="0025485B">
        <w:rPr>
          <w:rFonts w:eastAsiaTheme="minorEastAsia"/>
          <w:sz w:val="22"/>
          <w:szCs w:val="22"/>
        </w:rPr>
        <w:t>gNBs</w:t>
      </w:r>
      <w:proofErr w:type="spellEnd"/>
      <w:r w:rsidRPr="0025485B">
        <w:rPr>
          <w:rFonts w:eastAsiaTheme="minorEastAsia"/>
          <w:sz w:val="22"/>
          <w:szCs w:val="22"/>
        </w:rPr>
        <w:t xml:space="preserve"> employ Non-Zero Power (NZP) CSI-RS for interference measurement, while the victim </w:t>
      </w:r>
      <w:proofErr w:type="spellStart"/>
      <w:r w:rsidRPr="0025485B">
        <w:rPr>
          <w:rFonts w:eastAsiaTheme="minorEastAsia"/>
          <w:sz w:val="22"/>
          <w:szCs w:val="22"/>
        </w:rPr>
        <w:t>gNB</w:t>
      </w:r>
      <w:proofErr w:type="spellEnd"/>
      <w:r w:rsidRPr="0025485B">
        <w:rPr>
          <w:rFonts w:eastAsiaTheme="minorEastAsia"/>
          <w:sz w:val="22"/>
          <w:szCs w:val="22"/>
        </w:rPr>
        <w:t xml:space="preserve"> utilizes Zero Power (ZP) CSI-RS. To prevent collisions, coordinated scheduling in both time and frequency is essential when multiple aggressor </w:t>
      </w:r>
      <w:proofErr w:type="spellStart"/>
      <w:r w:rsidRPr="0025485B">
        <w:rPr>
          <w:rFonts w:eastAsiaTheme="minorEastAsia"/>
          <w:sz w:val="22"/>
          <w:szCs w:val="22"/>
        </w:rPr>
        <w:t>gNBs</w:t>
      </w:r>
      <w:proofErr w:type="spellEnd"/>
      <w:r w:rsidRPr="0025485B">
        <w:rPr>
          <w:rFonts w:eastAsiaTheme="minorEastAsia"/>
          <w:sz w:val="22"/>
          <w:szCs w:val="22"/>
        </w:rPr>
        <w:t xml:space="preserve"> are transmitting NZP CSI-RS to the victim </w:t>
      </w:r>
      <w:proofErr w:type="spellStart"/>
      <w:r w:rsidRPr="0025485B">
        <w:rPr>
          <w:rFonts w:eastAsiaTheme="minorEastAsia"/>
          <w:sz w:val="22"/>
          <w:szCs w:val="22"/>
        </w:rPr>
        <w:t>gNB</w:t>
      </w:r>
      <w:proofErr w:type="spellEnd"/>
      <w:r w:rsidRPr="0025485B">
        <w:rPr>
          <w:rFonts w:eastAsiaTheme="minorEastAsia"/>
          <w:sz w:val="22"/>
          <w:szCs w:val="22"/>
        </w:rPr>
        <w:t>.</w:t>
      </w:r>
    </w:p>
    <w:p w14:paraId="1F4296F2" w14:textId="6C774AC5" w:rsidR="00C440DE" w:rsidRDefault="00C440DE" w:rsidP="00C440DE">
      <w:pPr>
        <w:pStyle w:val="ListParagraph"/>
        <w:spacing w:after="120"/>
        <w:ind w:left="0" w:firstLine="720"/>
        <w:jc w:val="both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 xml:space="preserve">Multiple aggressor </w:t>
      </w:r>
      <w:proofErr w:type="spellStart"/>
      <w:r w:rsidRPr="6B4C6803">
        <w:rPr>
          <w:rFonts w:ascii="Times New Roman" w:eastAsia="Times New Roman" w:hAnsi="Times New Roman"/>
        </w:rPr>
        <w:t>gNBs</w:t>
      </w:r>
      <w:proofErr w:type="spellEnd"/>
      <w:r w:rsidRPr="6B4C6803">
        <w:rPr>
          <w:rFonts w:ascii="Times New Roman" w:eastAsia="Times New Roman" w:hAnsi="Times New Roman"/>
        </w:rPr>
        <w:t xml:space="preserve"> transmit </w:t>
      </w:r>
      <w:r w:rsidR="00982100">
        <w:rPr>
          <w:rFonts w:ascii="Times New Roman" w:eastAsia="Times New Roman" w:hAnsi="Times New Roman"/>
        </w:rPr>
        <w:t xml:space="preserve">a </w:t>
      </w:r>
      <w:r w:rsidRPr="6B4C6803">
        <w:rPr>
          <w:rFonts w:ascii="Times New Roman" w:eastAsia="Times New Roman" w:hAnsi="Times New Roman"/>
        </w:rPr>
        <w:t xml:space="preserve">reference signal to the victim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. For unique identification of aggressor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enhance measurement and reporting configuration to include aggressor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information.</w:t>
      </w:r>
    </w:p>
    <w:p w14:paraId="58A58593" w14:textId="241D8858" w:rsidR="00C440DE" w:rsidRDefault="00C440DE" w:rsidP="00C440DE">
      <w:pPr>
        <w:spacing w:after="120"/>
        <w:jc w:val="both"/>
        <w:rPr>
          <w:rFonts w:eastAsiaTheme="minorEastAsia"/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t xml:space="preserve">Proposal </w:t>
      </w:r>
      <w:r w:rsidR="00A37C7C">
        <w:rPr>
          <w:b/>
          <w:bCs/>
          <w:sz w:val="22"/>
          <w:szCs w:val="22"/>
          <w:lang w:eastAsia="zh-CN"/>
        </w:rPr>
        <w:t>5</w:t>
      </w:r>
      <w:r w:rsidRPr="6B4C6803">
        <w:rPr>
          <w:b/>
          <w:bCs/>
          <w:sz w:val="22"/>
          <w:szCs w:val="22"/>
          <w:lang w:eastAsia="zh-CN"/>
        </w:rPr>
        <w:t xml:space="preserve">: </w:t>
      </w:r>
      <w:r w:rsidR="00CC2E3E">
        <w:rPr>
          <w:b/>
          <w:bCs/>
          <w:sz w:val="22"/>
          <w:szCs w:val="22"/>
          <w:lang w:eastAsia="zh-CN"/>
        </w:rPr>
        <w:t>Enhance measurement and reporting configuration u</w:t>
      </w:r>
      <w:r w:rsidRPr="6B4C6803">
        <w:rPr>
          <w:b/>
          <w:bCs/>
          <w:sz w:val="22"/>
          <w:szCs w:val="22"/>
          <w:lang w:eastAsia="zh-CN"/>
        </w:rPr>
        <w:t xml:space="preserve">sing </w:t>
      </w:r>
      <w:r w:rsidRPr="6B4C6803">
        <w:rPr>
          <w:rFonts w:eastAsiaTheme="minorEastAsia"/>
          <w:b/>
          <w:bCs/>
          <w:sz w:val="22"/>
          <w:szCs w:val="22"/>
          <w:lang w:eastAsia="zh-CN"/>
        </w:rPr>
        <w:t xml:space="preserve">NZP-CSI-RS and/or SSB </w:t>
      </w:r>
      <w:r w:rsidRPr="6B4C6803">
        <w:rPr>
          <w:b/>
          <w:bCs/>
          <w:sz w:val="22"/>
          <w:szCs w:val="22"/>
          <w:lang w:eastAsia="zh-CN"/>
        </w:rPr>
        <w:t xml:space="preserve">to include aggressor </w:t>
      </w:r>
      <w:proofErr w:type="spellStart"/>
      <w:r w:rsidRPr="6B4C6803">
        <w:rPr>
          <w:b/>
          <w:bCs/>
          <w:sz w:val="22"/>
          <w:szCs w:val="22"/>
          <w:lang w:eastAsia="zh-CN"/>
        </w:rPr>
        <w:t>gNB</w:t>
      </w:r>
      <w:proofErr w:type="spellEnd"/>
      <w:r w:rsidRPr="6B4C6803">
        <w:rPr>
          <w:b/>
          <w:bCs/>
          <w:sz w:val="22"/>
          <w:szCs w:val="22"/>
          <w:lang w:eastAsia="zh-CN"/>
        </w:rPr>
        <w:t xml:space="preserve"> information.</w:t>
      </w:r>
    </w:p>
    <w:p w14:paraId="61023310" w14:textId="77777777" w:rsidR="00C440DE" w:rsidRDefault="00C440DE" w:rsidP="00C440DE">
      <w:pPr>
        <w:pStyle w:val="ListParagraph"/>
        <w:numPr>
          <w:ilvl w:val="0"/>
          <w:numId w:val="13"/>
        </w:numPr>
        <w:suppressAutoHyphens/>
        <w:spacing w:before="120" w:after="120"/>
        <w:jc w:val="both"/>
        <w:rPr>
          <w:rFonts w:eastAsia="SimSun"/>
          <w:b/>
          <w:bCs/>
          <w:lang w:eastAsia="zh-CN"/>
        </w:rPr>
      </w:pPr>
      <w:r w:rsidRPr="6B4C6803">
        <w:rPr>
          <w:rFonts w:eastAsia="SimSun"/>
          <w:lang w:eastAsia="zh-CN"/>
        </w:rPr>
        <w:t>FFS</w:t>
      </w:r>
      <w:r w:rsidRPr="6B4C6803">
        <w:rPr>
          <w:rFonts w:eastAsia="SimSun"/>
          <w:b/>
          <w:bCs/>
          <w:lang w:eastAsia="zh-CN"/>
        </w:rPr>
        <w:t xml:space="preserve">: </w:t>
      </w:r>
      <w:r w:rsidRPr="6B4C6803">
        <w:rPr>
          <w:rFonts w:eastAsia="SimSun"/>
          <w:lang w:eastAsia="zh-CN"/>
        </w:rPr>
        <w:t xml:space="preserve">The exact details of aggressor </w:t>
      </w:r>
      <w:proofErr w:type="spellStart"/>
      <w:r w:rsidRPr="6B4C6803">
        <w:rPr>
          <w:rFonts w:eastAsia="SimSun"/>
          <w:lang w:eastAsia="zh-CN"/>
        </w:rPr>
        <w:t>gNB</w:t>
      </w:r>
      <w:proofErr w:type="spellEnd"/>
      <w:r w:rsidRPr="6B4C6803">
        <w:rPr>
          <w:rFonts w:eastAsia="SimSun"/>
          <w:lang w:eastAsia="zh-CN"/>
        </w:rPr>
        <w:t xml:space="preserve"> information to be included in measurement configuration.</w:t>
      </w:r>
    </w:p>
    <w:p w14:paraId="2C6DE4C6" w14:textId="519A9D3B" w:rsidR="00C440DE" w:rsidRDefault="00C440DE" w:rsidP="00C440DE">
      <w:pPr>
        <w:spacing w:after="120"/>
        <w:rPr>
          <w:rFonts w:eastAsiaTheme="minorEastAsia"/>
          <w:b/>
          <w:bCs/>
          <w:sz w:val="22"/>
          <w:szCs w:val="22"/>
          <w:lang w:eastAsia="zh-CN"/>
        </w:rPr>
      </w:pPr>
      <w:r w:rsidRPr="6B4C6803">
        <w:rPr>
          <w:rFonts w:eastAsiaTheme="minorEastAsia"/>
          <w:b/>
          <w:bCs/>
          <w:sz w:val="22"/>
          <w:szCs w:val="22"/>
          <w:lang w:eastAsia="zh-CN"/>
        </w:rPr>
        <w:t>Proposal</w:t>
      </w:r>
      <w:r w:rsidR="00A37C7C">
        <w:rPr>
          <w:rFonts w:eastAsiaTheme="minorEastAsia"/>
          <w:b/>
          <w:bCs/>
          <w:sz w:val="22"/>
          <w:szCs w:val="22"/>
          <w:lang w:eastAsia="zh-CN"/>
        </w:rPr>
        <w:t xml:space="preserve"> 6</w:t>
      </w:r>
      <w:r w:rsidRPr="6B4C6803">
        <w:rPr>
          <w:rFonts w:eastAsiaTheme="minorEastAsia"/>
          <w:b/>
          <w:bCs/>
          <w:sz w:val="22"/>
          <w:szCs w:val="22"/>
          <w:lang w:eastAsia="zh-CN"/>
        </w:rPr>
        <w:t xml:space="preserve">: CLI measurement for </w:t>
      </w:r>
      <w:r w:rsidRPr="6B4C6803">
        <w:rPr>
          <w:b/>
          <w:bCs/>
          <w:sz w:val="22"/>
          <w:szCs w:val="22"/>
          <w:lang w:eastAsia="zh-CN"/>
        </w:rPr>
        <w:t>spatial domain coordination</w:t>
      </w:r>
      <w:r w:rsidRPr="6B4C6803">
        <w:rPr>
          <w:rFonts w:eastAsiaTheme="minorEastAsia"/>
          <w:b/>
          <w:bCs/>
          <w:sz w:val="22"/>
          <w:szCs w:val="22"/>
          <w:lang w:eastAsia="zh-CN"/>
        </w:rPr>
        <w:t xml:space="preserve"> can be periodic or aperiodic. </w:t>
      </w:r>
    </w:p>
    <w:p w14:paraId="0EEE525B" w14:textId="77777777" w:rsidR="00C440DE" w:rsidRDefault="00C440DE" w:rsidP="00C440DE">
      <w:pPr>
        <w:pStyle w:val="ListParagraph"/>
        <w:numPr>
          <w:ilvl w:val="0"/>
          <w:numId w:val="13"/>
        </w:numPr>
        <w:suppressAutoHyphens/>
        <w:spacing w:before="120" w:after="120"/>
        <w:rPr>
          <w:rFonts w:eastAsiaTheme="minorEastAsia"/>
          <w:lang w:eastAsia="zh-CN"/>
        </w:rPr>
      </w:pPr>
      <w:r w:rsidRPr="6B4C6803">
        <w:rPr>
          <w:rFonts w:eastAsiaTheme="minorEastAsia"/>
          <w:lang w:eastAsia="zh-CN"/>
        </w:rPr>
        <w:t>FFS: Periodicity of CLI measurement &amp; reporting.</w:t>
      </w:r>
    </w:p>
    <w:p w14:paraId="72ED9B00" w14:textId="77777777" w:rsidR="006078C6" w:rsidRPr="00B17E2C" w:rsidRDefault="006078C6" w:rsidP="006078C6">
      <w:pPr>
        <w:spacing w:after="120"/>
        <w:jc w:val="both"/>
        <w:rPr>
          <w:sz w:val="22"/>
          <w:szCs w:val="22"/>
          <w:lang w:eastAsia="zh-CN"/>
        </w:rPr>
      </w:pPr>
    </w:p>
    <w:p w14:paraId="6B7FF242" w14:textId="77777777" w:rsidR="006078C6" w:rsidRPr="001B7265" w:rsidRDefault="006078C6" w:rsidP="001B7265">
      <w:pPr>
        <w:pStyle w:val="Heading4"/>
      </w:pPr>
      <w:r w:rsidRPr="001B7265">
        <w:t xml:space="preserve"> Specification Impact </w:t>
      </w:r>
    </w:p>
    <w:p w14:paraId="7A340446" w14:textId="7095C69E" w:rsidR="003171C8" w:rsidRPr="002237E5" w:rsidRDefault="003171C8" w:rsidP="002237E5">
      <w:pPr>
        <w:spacing w:before="93"/>
        <w:ind w:firstLine="7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Since the RS like NZP-CSI-RS and/or NCD SSB</w:t>
      </w:r>
      <w:r w:rsidRPr="00195E36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 xml:space="preserve">is used for </w:t>
      </w:r>
      <w:r w:rsidRPr="00195E36">
        <w:rPr>
          <w:rFonts w:eastAsiaTheme="minorEastAsia"/>
          <w:sz w:val="22"/>
          <w:szCs w:val="22"/>
          <w:lang w:eastAsia="zh-CN"/>
        </w:rPr>
        <w:t>interference measurement,</w:t>
      </w:r>
      <w:r>
        <w:rPr>
          <w:rFonts w:eastAsiaTheme="minorEastAsia"/>
          <w:sz w:val="22"/>
          <w:szCs w:val="22"/>
          <w:lang w:eastAsia="zh-CN"/>
        </w:rPr>
        <w:t xml:space="preserve"> The orthogonal resource sets, cell-id should be </w:t>
      </w:r>
      <w:r w:rsidR="00FE0FCB">
        <w:rPr>
          <w:rFonts w:eastAsiaTheme="minorEastAsia"/>
          <w:sz w:val="22"/>
          <w:szCs w:val="22"/>
          <w:lang w:eastAsia="zh-CN"/>
        </w:rPr>
        <w:t>coordinated</w:t>
      </w:r>
      <w:r>
        <w:rPr>
          <w:rFonts w:eastAsiaTheme="minorEastAsia"/>
          <w:sz w:val="22"/>
          <w:szCs w:val="22"/>
          <w:lang w:eastAsia="zh-CN"/>
        </w:rPr>
        <w:t xml:space="preserve"> at a network level across </w:t>
      </w:r>
      <w:proofErr w:type="spellStart"/>
      <w:r>
        <w:rPr>
          <w:rFonts w:eastAsiaTheme="minorEastAsia"/>
          <w:sz w:val="22"/>
          <w:szCs w:val="22"/>
          <w:lang w:eastAsia="zh-CN"/>
        </w:rPr>
        <w:t>gNB’s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to enable the CLI measurements. This mandates specification </w:t>
      </w:r>
      <w:r w:rsidR="4E7FB735" w:rsidRPr="2E1B34BE">
        <w:rPr>
          <w:rFonts w:eastAsiaTheme="minorEastAsia"/>
          <w:sz w:val="22"/>
          <w:szCs w:val="22"/>
          <w:lang w:eastAsia="zh-CN"/>
        </w:rPr>
        <w:t>changes</w:t>
      </w:r>
      <w:r>
        <w:rPr>
          <w:rFonts w:eastAsiaTheme="minorEastAsia"/>
          <w:sz w:val="22"/>
          <w:szCs w:val="22"/>
          <w:lang w:eastAsia="zh-CN"/>
        </w:rPr>
        <w:t xml:space="preserve"> in terms of RS resource set design and exchange of resource configurations across </w:t>
      </w:r>
      <w:proofErr w:type="spellStart"/>
      <w:r>
        <w:rPr>
          <w:rFonts w:eastAsiaTheme="minorEastAsia"/>
          <w:sz w:val="22"/>
          <w:szCs w:val="22"/>
          <w:lang w:eastAsia="zh-CN"/>
        </w:rPr>
        <w:t>gNB’s</w:t>
      </w:r>
      <w:proofErr w:type="spellEnd"/>
      <w:r>
        <w:rPr>
          <w:rFonts w:eastAsiaTheme="minorEastAsia"/>
          <w:sz w:val="22"/>
          <w:szCs w:val="22"/>
          <w:lang w:eastAsia="zh-CN"/>
        </w:rPr>
        <w:t>. The measurement report configurations</w:t>
      </w:r>
      <w:r w:rsidR="007401D6">
        <w:rPr>
          <w:rFonts w:eastAsiaTheme="minorEastAsia"/>
          <w:sz w:val="22"/>
          <w:szCs w:val="22"/>
          <w:lang w:eastAsia="zh-CN"/>
        </w:rPr>
        <w:t xml:space="preserve">, like the CLI measurement window, need to be aligned between </w:t>
      </w:r>
      <w:proofErr w:type="spellStart"/>
      <w:r w:rsidR="007401D6">
        <w:rPr>
          <w:rFonts w:eastAsiaTheme="minorEastAsia"/>
          <w:sz w:val="22"/>
          <w:szCs w:val="22"/>
          <w:lang w:eastAsia="zh-CN"/>
        </w:rPr>
        <w:t>gNBs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. Interfering channel measurements from the aggressor </w:t>
      </w:r>
      <w:proofErr w:type="spellStart"/>
      <w:r w:rsidR="007401D6">
        <w:rPr>
          <w:rFonts w:eastAsiaTheme="minorEastAsia"/>
          <w:sz w:val="22"/>
          <w:szCs w:val="22"/>
          <w:lang w:eastAsia="zh-CN"/>
        </w:rPr>
        <w:t>gNBs</w:t>
      </w:r>
      <w:proofErr w:type="spellEnd"/>
      <w:r w:rsidR="007401D6"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>needs to be intimated across the network for CLI mitigative actions. This mandates a specification change to enhance measurement configuration, measurement report</w:t>
      </w:r>
      <w:r w:rsidR="007401D6">
        <w:rPr>
          <w:rFonts w:eastAsiaTheme="minorEastAsia"/>
          <w:sz w:val="22"/>
          <w:szCs w:val="22"/>
          <w:lang w:eastAsia="zh-CN"/>
        </w:rPr>
        <w:t xml:space="preserve">, and exchange of this information across the network over the </w:t>
      </w:r>
      <w:proofErr w:type="spellStart"/>
      <w:r>
        <w:rPr>
          <w:rFonts w:eastAsiaTheme="minorEastAsia"/>
          <w:sz w:val="22"/>
          <w:szCs w:val="22"/>
          <w:lang w:eastAsia="zh-CN"/>
        </w:rPr>
        <w:t>Xn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interface.</w:t>
      </w:r>
    </w:p>
    <w:p w14:paraId="212A98C8" w14:textId="77777777" w:rsidR="003171C8" w:rsidRDefault="003171C8" w:rsidP="006078C6">
      <w:pPr>
        <w:spacing w:after="120"/>
        <w:rPr>
          <w:b/>
          <w:bCs/>
          <w:sz w:val="22"/>
          <w:szCs w:val="22"/>
          <w:lang w:eastAsia="zh-CN"/>
        </w:rPr>
      </w:pPr>
    </w:p>
    <w:p w14:paraId="419560E4" w14:textId="0505C72F" w:rsidR="006078C6" w:rsidRDefault="006078C6" w:rsidP="006078C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t xml:space="preserve">Proposal </w:t>
      </w:r>
      <w:r w:rsidR="00A37C7C">
        <w:rPr>
          <w:b/>
          <w:bCs/>
          <w:sz w:val="22"/>
          <w:szCs w:val="22"/>
          <w:lang w:eastAsia="zh-CN"/>
        </w:rPr>
        <w:t>7</w:t>
      </w:r>
      <w:r w:rsidRPr="6B4C6803">
        <w:rPr>
          <w:b/>
          <w:bCs/>
          <w:sz w:val="22"/>
          <w:szCs w:val="22"/>
          <w:lang w:eastAsia="zh-CN"/>
        </w:rPr>
        <w:t xml:space="preserve">: Consider the following as a potential specification impact for beam nulling based on </w:t>
      </w:r>
      <w:proofErr w:type="spellStart"/>
      <w:r w:rsidRPr="6B4C6803">
        <w:rPr>
          <w:b/>
          <w:bCs/>
          <w:sz w:val="22"/>
          <w:szCs w:val="22"/>
          <w:lang w:eastAsia="zh-CN"/>
        </w:rPr>
        <w:t>gNB-gNB</w:t>
      </w:r>
      <w:proofErr w:type="spellEnd"/>
      <w:r w:rsidRPr="6B4C6803">
        <w:rPr>
          <w:b/>
          <w:bCs/>
          <w:sz w:val="22"/>
          <w:szCs w:val="22"/>
          <w:lang w:eastAsia="zh-CN"/>
        </w:rPr>
        <w:t xml:space="preserve"> channel measurement </w:t>
      </w:r>
    </w:p>
    <w:p w14:paraId="1AB2EA24" w14:textId="77777777" w:rsidR="006078C6" w:rsidRPr="00C20B47" w:rsidRDefault="006078C6" w:rsidP="006078C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 xml:space="preserve">Reference signal for measurement of CLI </w:t>
      </w:r>
    </w:p>
    <w:p w14:paraId="5CCD1C5A" w14:textId="79AF7FB1" w:rsidR="006078C6" w:rsidRDefault="006078C6" w:rsidP="006078C6">
      <w:pPr>
        <w:pStyle w:val="ListParagraph"/>
        <w:widowControl w:val="0"/>
        <w:numPr>
          <w:ilvl w:val="0"/>
          <w:numId w:val="13"/>
        </w:numPr>
        <w:suppressAutoHyphens/>
        <w:spacing w:before="93"/>
        <w:rPr>
          <w:rFonts w:ascii="Times New Roman" w:eastAsiaTheme="minorEastAsia" w:hAnsi="Times New Roman"/>
          <w:lang w:eastAsia="zh-CN"/>
        </w:rPr>
      </w:pPr>
      <w:r w:rsidRPr="1C7A3EA6">
        <w:rPr>
          <w:rFonts w:ascii="Times New Roman" w:eastAsiaTheme="minorEastAsia" w:hAnsi="Times New Roman"/>
          <w:lang w:eastAsia="zh-CN"/>
        </w:rPr>
        <w:t xml:space="preserve">Information exchange of measurement resource configuration </w:t>
      </w:r>
      <w:r w:rsidR="0025485B">
        <w:rPr>
          <w:rFonts w:ascii="Times New Roman" w:eastAsiaTheme="minorEastAsia" w:hAnsi="Times New Roman"/>
          <w:lang w:eastAsia="zh-CN"/>
        </w:rPr>
        <w:t>based on NZP-CSI-RS and/or NCD SSB</w:t>
      </w:r>
    </w:p>
    <w:p w14:paraId="43C58827" w14:textId="69C4C016" w:rsidR="006078C6" w:rsidRPr="00C20B47" w:rsidRDefault="006078C6" w:rsidP="006078C6">
      <w:pPr>
        <w:pStyle w:val="ListParagraph"/>
        <w:widowControl w:val="0"/>
        <w:numPr>
          <w:ilvl w:val="0"/>
          <w:numId w:val="13"/>
        </w:numPr>
        <w:suppressAutoHyphens/>
        <w:spacing w:before="93"/>
        <w:rPr>
          <w:rFonts w:ascii="Times New Roman" w:eastAsiaTheme="minorEastAsia" w:hAnsi="Times New Roman"/>
          <w:lang w:eastAsia="zh-CN"/>
        </w:rPr>
      </w:pPr>
      <w:r w:rsidRPr="1C7A3EA6">
        <w:rPr>
          <w:rFonts w:ascii="Times New Roman" w:eastAsiaTheme="minorEastAsia" w:hAnsi="Times New Roman"/>
          <w:lang w:eastAsia="zh-CN"/>
        </w:rPr>
        <w:t>Information exchange of channel measurement</w:t>
      </w:r>
      <w:r w:rsidR="003171C8">
        <w:rPr>
          <w:rFonts w:ascii="Times New Roman" w:eastAsiaTheme="minorEastAsia" w:hAnsi="Times New Roman"/>
          <w:lang w:eastAsia="zh-CN"/>
        </w:rPr>
        <w:t xml:space="preserve"> associated cell-id’s</w:t>
      </w:r>
    </w:p>
    <w:p w14:paraId="3D1F353E" w14:textId="77777777" w:rsidR="006078C6" w:rsidRDefault="006078C6" w:rsidP="006078C6">
      <w:pPr>
        <w:pStyle w:val="ListParagraph"/>
        <w:numPr>
          <w:ilvl w:val="0"/>
          <w:numId w:val="13"/>
        </w:numPr>
        <w:suppressAutoHyphens/>
        <w:spacing w:before="93"/>
        <w:rPr>
          <w:rFonts w:ascii="Times New Roman" w:eastAsiaTheme="minorEastAsia" w:hAnsi="Times New Roman"/>
          <w:lang w:eastAsia="zh-CN"/>
        </w:rPr>
      </w:pPr>
      <w:r w:rsidRPr="1C7A3EA6">
        <w:rPr>
          <w:rFonts w:ascii="Times New Roman" w:eastAsiaTheme="minorEastAsia" w:hAnsi="Times New Roman"/>
          <w:lang w:eastAsia="zh-CN"/>
        </w:rPr>
        <w:t xml:space="preserve">Information exchange of CLI-mitigation request and indication </w:t>
      </w:r>
    </w:p>
    <w:p w14:paraId="714A4F7B" w14:textId="77777777" w:rsidR="006078C6" w:rsidRPr="00C20B47" w:rsidRDefault="006078C6" w:rsidP="006078C6">
      <w:pPr>
        <w:pStyle w:val="ListParagraph"/>
        <w:spacing w:after="120"/>
        <w:ind w:left="0"/>
        <w:jc w:val="both"/>
        <w:rPr>
          <w:rFonts w:ascii="Times New Roman" w:eastAsia="Times New Roman" w:hAnsi="Times New Roman"/>
          <w:highlight w:val="yellow"/>
        </w:rPr>
      </w:pPr>
      <w:r w:rsidRPr="6B4C6803">
        <w:rPr>
          <w:rFonts w:ascii="Times New Roman" w:eastAsia="Times New Roman" w:hAnsi="Times New Roman"/>
        </w:rPr>
        <w:t xml:space="preserve"> </w:t>
      </w:r>
    </w:p>
    <w:p w14:paraId="5F2603F8" w14:textId="77777777" w:rsidR="006078C6" w:rsidRDefault="006078C6" w:rsidP="006078C6">
      <w:pPr>
        <w:rPr>
          <w:rFonts w:eastAsiaTheme="minorEastAsia"/>
          <w:lang w:eastAsia="zh-CN"/>
        </w:rPr>
      </w:pPr>
    </w:p>
    <w:p w14:paraId="507322F3" w14:textId="4CF98A02" w:rsidR="006078C6" w:rsidRPr="009D7D9D" w:rsidRDefault="006078C6" w:rsidP="006078C6">
      <w:pPr>
        <w:pStyle w:val="Heading4"/>
      </w:pPr>
      <w:r>
        <w:t xml:space="preserve">Operational details and </w:t>
      </w:r>
      <w:proofErr w:type="spellStart"/>
      <w:r w:rsidRPr="009D7D9D">
        <w:t>gNB</w:t>
      </w:r>
      <w:proofErr w:type="spellEnd"/>
      <w:r w:rsidRPr="009D7D9D">
        <w:t xml:space="preserve"> </w:t>
      </w:r>
      <w:r w:rsidR="003171C8">
        <w:t>Complexity</w:t>
      </w:r>
    </w:p>
    <w:p w14:paraId="63815265" w14:textId="4F061ED1" w:rsidR="007A2976" w:rsidRDefault="007A2976" w:rsidP="007A2976">
      <w:pPr>
        <w:spacing w:before="93"/>
        <w:ind w:firstLine="7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The orthogonal reference </w:t>
      </w:r>
      <w:r w:rsidR="007C24C2">
        <w:rPr>
          <w:rFonts w:eastAsiaTheme="minorEastAsia"/>
          <w:sz w:val="22"/>
          <w:szCs w:val="22"/>
          <w:lang w:eastAsia="zh-CN"/>
        </w:rPr>
        <w:t xml:space="preserve">resource </w:t>
      </w:r>
      <w:r>
        <w:rPr>
          <w:rFonts w:eastAsiaTheme="minorEastAsia"/>
          <w:sz w:val="22"/>
          <w:szCs w:val="22"/>
          <w:lang w:eastAsia="zh-CN"/>
        </w:rPr>
        <w:t xml:space="preserve">sets are required across </w:t>
      </w:r>
      <w:proofErr w:type="spellStart"/>
      <w:r>
        <w:rPr>
          <w:rFonts w:eastAsiaTheme="minorEastAsia"/>
          <w:sz w:val="22"/>
          <w:szCs w:val="22"/>
          <w:lang w:eastAsia="zh-CN"/>
        </w:rPr>
        <w:t>gNB’s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to measure interfering channels and report back for CLI mitigative actions. </w:t>
      </w:r>
      <w:r w:rsidR="00A401BA">
        <w:rPr>
          <w:rFonts w:eastAsiaTheme="minorEastAsia"/>
          <w:sz w:val="22"/>
          <w:szCs w:val="22"/>
          <w:lang w:eastAsia="zh-CN"/>
        </w:rPr>
        <w:t xml:space="preserve">The measurement window for CLI measurement is aligned across </w:t>
      </w:r>
      <w:proofErr w:type="spellStart"/>
      <w:r w:rsidR="00A401BA">
        <w:rPr>
          <w:rFonts w:eastAsiaTheme="minorEastAsia"/>
          <w:sz w:val="22"/>
          <w:szCs w:val="22"/>
          <w:lang w:eastAsia="zh-CN"/>
        </w:rPr>
        <w:t>gNB</w:t>
      </w:r>
      <w:proofErr w:type="spellEnd"/>
      <w:r w:rsidR="00A401BA">
        <w:rPr>
          <w:rFonts w:eastAsiaTheme="minorEastAsia"/>
          <w:sz w:val="22"/>
          <w:szCs w:val="22"/>
          <w:lang w:eastAsia="zh-CN"/>
        </w:rPr>
        <w:t xml:space="preserve">, after which Victim </w:t>
      </w:r>
      <w:proofErr w:type="spellStart"/>
      <w:r w:rsidR="00A401BA">
        <w:rPr>
          <w:rFonts w:eastAsiaTheme="minorEastAsia"/>
          <w:sz w:val="22"/>
          <w:szCs w:val="22"/>
          <w:lang w:eastAsia="zh-CN"/>
        </w:rPr>
        <w:t>gNBs</w:t>
      </w:r>
      <w:proofErr w:type="spellEnd"/>
      <w:r w:rsidR="00A401BA">
        <w:rPr>
          <w:rFonts w:eastAsiaTheme="minorEastAsia"/>
          <w:sz w:val="22"/>
          <w:szCs w:val="22"/>
          <w:lang w:eastAsia="zh-CN"/>
        </w:rPr>
        <w:t xml:space="preserve"> create a measurement report,</w:t>
      </w:r>
      <w:r>
        <w:rPr>
          <w:rFonts w:eastAsiaTheme="minorEastAsia"/>
          <w:sz w:val="22"/>
          <w:szCs w:val="22"/>
          <w:lang w:eastAsia="zh-CN"/>
        </w:rPr>
        <w:t xml:space="preserve"> and this information is exchanged via </w:t>
      </w:r>
      <w:proofErr w:type="spellStart"/>
      <w:r>
        <w:rPr>
          <w:rFonts w:eastAsiaTheme="minorEastAsia"/>
          <w:sz w:val="22"/>
          <w:szCs w:val="22"/>
          <w:lang w:eastAsia="zh-CN"/>
        </w:rPr>
        <w:t>Xn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Interface. Based on these reports</w:t>
      </w:r>
      <w:r w:rsidR="007E4504">
        <w:rPr>
          <w:rFonts w:eastAsiaTheme="minorEastAsia"/>
          <w:sz w:val="22"/>
          <w:szCs w:val="22"/>
          <w:lang w:eastAsia="zh-CN"/>
        </w:rPr>
        <w:t xml:space="preserve">, the aggressor </w:t>
      </w:r>
      <w:proofErr w:type="spellStart"/>
      <w:r w:rsidR="007E4504">
        <w:rPr>
          <w:rFonts w:eastAsiaTheme="minorEastAsia"/>
          <w:sz w:val="22"/>
          <w:szCs w:val="22"/>
          <w:lang w:eastAsia="zh-CN"/>
        </w:rPr>
        <w:t>gNBs</w:t>
      </w:r>
      <w:proofErr w:type="spellEnd"/>
      <w:r w:rsidR="007E4504">
        <w:rPr>
          <w:rFonts w:eastAsiaTheme="minorEastAsia"/>
          <w:sz w:val="22"/>
          <w:szCs w:val="22"/>
          <w:lang w:eastAsia="zh-CN"/>
        </w:rPr>
        <w:t xml:space="preserve"> chose the appropriate downlink precoder to reduce the interference at victim </w:t>
      </w:r>
      <w:proofErr w:type="spellStart"/>
      <w:r w:rsidR="007E4504">
        <w:rPr>
          <w:rFonts w:eastAsiaTheme="minorEastAsia"/>
          <w:sz w:val="22"/>
          <w:szCs w:val="22"/>
          <w:lang w:eastAsia="zh-CN"/>
        </w:rPr>
        <w:t>gNBs</w:t>
      </w:r>
      <w:proofErr w:type="spellEnd"/>
      <w:r>
        <w:rPr>
          <w:rFonts w:eastAsiaTheme="minorEastAsia"/>
          <w:sz w:val="22"/>
          <w:szCs w:val="22"/>
          <w:lang w:eastAsia="zh-CN"/>
        </w:rPr>
        <w:t>.</w:t>
      </w:r>
    </w:p>
    <w:p w14:paraId="67295DEA" w14:textId="77777777" w:rsidR="007A2976" w:rsidRDefault="007A2976" w:rsidP="007A2976">
      <w:pPr>
        <w:spacing w:before="93"/>
        <w:ind w:firstLine="720"/>
        <w:rPr>
          <w:rFonts w:eastAsiaTheme="minorEastAsia"/>
          <w:sz w:val="22"/>
          <w:szCs w:val="22"/>
          <w:lang w:eastAsia="zh-CN"/>
        </w:rPr>
      </w:pPr>
    </w:p>
    <w:p w14:paraId="55D667D3" w14:textId="0E2CD571" w:rsidR="006078C6" w:rsidRDefault="006078C6" w:rsidP="006078C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t xml:space="preserve">Proposal </w:t>
      </w:r>
      <w:r w:rsidR="00A37C7C">
        <w:rPr>
          <w:b/>
          <w:bCs/>
          <w:sz w:val="22"/>
          <w:szCs w:val="22"/>
          <w:lang w:eastAsia="zh-CN"/>
        </w:rPr>
        <w:t>8</w:t>
      </w:r>
      <w:r w:rsidRPr="6B4C6803">
        <w:rPr>
          <w:b/>
          <w:bCs/>
          <w:sz w:val="22"/>
          <w:szCs w:val="22"/>
          <w:lang w:eastAsia="zh-CN"/>
        </w:rPr>
        <w:t xml:space="preserve">: Consider the following as operational details for beam nulling based on channel measurement between </w:t>
      </w:r>
      <w:proofErr w:type="spellStart"/>
      <w:r w:rsidRPr="6B4C6803">
        <w:rPr>
          <w:b/>
          <w:bCs/>
          <w:sz w:val="22"/>
          <w:szCs w:val="22"/>
          <w:lang w:eastAsia="zh-CN"/>
        </w:rPr>
        <w:t>gNB-gNB</w:t>
      </w:r>
      <w:proofErr w:type="spellEnd"/>
      <w:r w:rsidRPr="6B4C6803">
        <w:rPr>
          <w:b/>
          <w:bCs/>
          <w:sz w:val="22"/>
          <w:szCs w:val="22"/>
          <w:lang w:eastAsia="zh-CN"/>
        </w:rPr>
        <w:t xml:space="preserve"> for </w:t>
      </w:r>
      <w:r w:rsidR="0025485B">
        <w:rPr>
          <w:b/>
          <w:bCs/>
          <w:sz w:val="22"/>
          <w:szCs w:val="22"/>
          <w:lang w:eastAsia="zh-CN"/>
        </w:rPr>
        <w:t>Alt-1</w:t>
      </w:r>
    </w:p>
    <w:p w14:paraId="1D59FFF7" w14:textId="77777777" w:rsidR="006078C6" w:rsidRPr="0025485B" w:rsidRDefault="006078C6" w:rsidP="0025485B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lastRenderedPageBreak/>
        <w:t xml:space="preserve">Allocation of coordinated orthogonal reference resources sets for CLI measurement across </w:t>
      </w:r>
      <w:proofErr w:type="spellStart"/>
      <w:r w:rsidRPr="0025485B">
        <w:rPr>
          <w:rFonts w:ascii="Times New Roman" w:eastAsia="Times New Roman" w:hAnsi="Times New Roman"/>
        </w:rPr>
        <w:t>gNBs</w:t>
      </w:r>
      <w:proofErr w:type="spellEnd"/>
      <w:r w:rsidRPr="0025485B">
        <w:rPr>
          <w:rFonts w:ascii="Times New Roman" w:eastAsia="Times New Roman" w:hAnsi="Times New Roman"/>
        </w:rPr>
        <w:t>.</w:t>
      </w:r>
    </w:p>
    <w:p w14:paraId="20BD794E" w14:textId="12B589E6" w:rsidR="006078C6" w:rsidRPr="0025485B" w:rsidRDefault="00131ECD" w:rsidP="0025485B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Network level </w:t>
      </w:r>
      <w:r w:rsidR="006078C6" w:rsidRPr="0025485B">
        <w:rPr>
          <w:rFonts w:ascii="Times New Roman" w:eastAsia="Times New Roman" w:hAnsi="Times New Roman"/>
        </w:rPr>
        <w:t>Triggering of CLI measurements</w:t>
      </w:r>
    </w:p>
    <w:p w14:paraId="1FE35F42" w14:textId="77777777" w:rsidR="006078C6" w:rsidRPr="003B4B1A" w:rsidRDefault="006078C6" w:rsidP="006078C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 xml:space="preserve">Aggressor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transmits reference signal to the victim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</w:t>
      </w:r>
    </w:p>
    <w:p w14:paraId="70CA2A1C" w14:textId="77777777" w:rsidR="006078C6" w:rsidRPr="003B4B1A" w:rsidRDefault="006078C6" w:rsidP="006078C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 xml:space="preserve">Victim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measures the channel and reports it to aggressor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>.</w:t>
      </w:r>
    </w:p>
    <w:p w14:paraId="16BE6AC9" w14:textId="77777777" w:rsidR="006078C6" w:rsidRPr="003B4B1A" w:rsidRDefault="006078C6" w:rsidP="006078C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The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determines the DL precoder for its serving UEs by considering the channel information between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and victim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to minimize the interference at victim </w:t>
      </w:r>
      <w:proofErr w:type="spellStart"/>
      <w:proofErr w:type="gram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.</w:t>
      </w:r>
      <w:proofErr w:type="gramEnd"/>
      <w:r w:rsidRPr="0025485B">
        <w:rPr>
          <w:rFonts w:ascii="Times New Roman" w:eastAsia="Times New Roman" w:hAnsi="Times New Roman"/>
        </w:rPr>
        <w:t xml:space="preserve"> </w:t>
      </w:r>
    </w:p>
    <w:p w14:paraId="2213692D" w14:textId="77777777" w:rsidR="006078C6" w:rsidRPr="0025485B" w:rsidRDefault="006078C6" w:rsidP="0025485B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The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transmits reference signal periodically to the victim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to decide the effectiveness of interference mitigation provided by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>.</w:t>
      </w:r>
    </w:p>
    <w:p w14:paraId="5DB6BA1D" w14:textId="7245E969" w:rsidR="00C440DE" w:rsidRDefault="00C440DE">
      <w:pPr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>
        <w:rPr>
          <w:rFonts w:eastAsiaTheme="minorEastAsia"/>
          <w:b/>
          <w:bCs/>
          <w:sz w:val="22"/>
          <w:szCs w:val="22"/>
          <w:u w:val="single"/>
          <w:lang w:eastAsia="zh-CN"/>
        </w:rPr>
        <w:br w:type="page"/>
      </w:r>
    </w:p>
    <w:p w14:paraId="7F185E6C" w14:textId="77777777" w:rsidR="006078C6" w:rsidRDefault="006078C6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030DCEC8" w14:textId="77777777" w:rsidR="0025485B" w:rsidRPr="003039F1" w:rsidRDefault="0025485B" w:rsidP="0025485B">
      <w:pPr>
        <w:spacing w:after="120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proofErr w:type="spellStart"/>
      <w:r w:rsidRPr="003039F1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gNB</w:t>
      </w:r>
      <w:proofErr w:type="spellEnd"/>
      <w:r w:rsidRPr="003039F1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 xml:space="preserve"> Complexity for Alt-1</w:t>
      </w:r>
    </w:p>
    <w:p w14:paraId="726188B4" w14:textId="582611D8" w:rsidR="0025485B" w:rsidRDefault="0025485B" w:rsidP="0025485B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25485B">
        <w:rPr>
          <w:b/>
          <w:bCs/>
          <w:sz w:val="22"/>
          <w:szCs w:val="22"/>
          <w:lang w:eastAsia="zh-CN"/>
        </w:rPr>
        <w:t xml:space="preserve">Observation </w:t>
      </w:r>
      <w:r w:rsidR="00C767B9">
        <w:rPr>
          <w:b/>
          <w:bCs/>
          <w:sz w:val="22"/>
          <w:szCs w:val="22"/>
          <w:lang w:eastAsia="zh-CN"/>
        </w:rPr>
        <w:t>4</w:t>
      </w:r>
      <w:r w:rsidRPr="0025485B">
        <w:rPr>
          <w:b/>
          <w:bCs/>
          <w:sz w:val="22"/>
          <w:szCs w:val="22"/>
          <w:lang w:eastAsia="zh-CN"/>
        </w:rPr>
        <w:t xml:space="preserve">: </w:t>
      </w:r>
      <w:proofErr w:type="spellStart"/>
      <w:r>
        <w:rPr>
          <w:b/>
          <w:bCs/>
          <w:sz w:val="22"/>
          <w:szCs w:val="22"/>
          <w:lang w:eastAsia="zh-CN"/>
        </w:rPr>
        <w:t>gNB</w:t>
      </w:r>
      <w:proofErr w:type="spellEnd"/>
      <w:r>
        <w:rPr>
          <w:b/>
          <w:bCs/>
          <w:sz w:val="22"/>
          <w:szCs w:val="22"/>
          <w:lang w:eastAsia="zh-CN"/>
        </w:rPr>
        <w:t xml:space="preserve"> </w:t>
      </w:r>
      <w:r w:rsidR="003171C8">
        <w:rPr>
          <w:b/>
          <w:bCs/>
          <w:sz w:val="22"/>
          <w:szCs w:val="22"/>
          <w:lang w:eastAsia="zh-CN"/>
        </w:rPr>
        <w:t>Complexity</w:t>
      </w:r>
      <w:r>
        <w:rPr>
          <w:b/>
          <w:bCs/>
          <w:sz w:val="22"/>
          <w:szCs w:val="22"/>
          <w:lang w:eastAsia="zh-CN"/>
        </w:rPr>
        <w:t xml:space="preserve"> for beam nulling based on channel measurement between </w:t>
      </w:r>
      <w:proofErr w:type="spellStart"/>
      <w:r>
        <w:rPr>
          <w:b/>
          <w:bCs/>
          <w:sz w:val="22"/>
          <w:szCs w:val="22"/>
          <w:lang w:eastAsia="zh-CN"/>
        </w:rPr>
        <w:t>gNB-gNB</w:t>
      </w:r>
      <w:proofErr w:type="spellEnd"/>
      <w:r>
        <w:rPr>
          <w:b/>
          <w:bCs/>
          <w:sz w:val="22"/>
          <w:szCs w:val="22"/>
          <w:lang w:eastAsia="zh-CN"/>
        </w:rPr>
        <w:t xml:space="preserve"> for Alt-1 is as follows</w:t>
      </w:r>
    </w:p>
    <w:p w14:paraId="1A7F8794" w14:textId="06E988AF" w:rsidR="0025485B" w:rsidRPr="0025485B" w:rsidRDefault="0025485B" w:rsidP="0025485B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Processing complexity at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</w:t>
      </w:r>
    </w:p>
    <w:p w14:paraId="2980EA85" w14:textId="7299F9CC" w:rsidR="0025485B" w:rsidRPr="0025485B" w:rsidRDefault="0025485B" w:rsidP="0025485B">
      <w:pPr>
        <w:pStyle w:val="ListParagraph"/>
        <w:widowControl w:val="0"/>
        <w:numPr>
          <w:ilvl w:val="1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Based on the received channel measurement report,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computes SVD and the</w:t>
      </w:r>
      <w:r w:rsidR="00C440DE">
        <w:rPr>
          <w:rFonts w:ascii="Times New Roman" w:eastAsia="Times New Roman" w:hAnsi="Times New Roman"/>
        </w:rPr>
        <w:t>n</w:t>
      </w:r>
      <w:r w:rsidRPr="0025485B">
        <w:rPr>
          <w:rFonts w:ascii="Times New Roman" w:eastAsia="Times New Roman" w:hAnsi="Times New Roman"/>
        </w:rPr>
        <w:t xml:space="preserve"> incorporates the singular vectors in computing DL precoder for the serving UEs.</w:t>
      </w:r>
    </w:p>
    <w:p w14:paraId="51B1BB2B" w14:textId="77777777" w:rsidR="0025485B" w:rsidRPr="0025485B" w:rsidRDefault="0025485B" w:rsidP="0025485B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Processing complexity at victim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</w:t>
      </w:r>
    </w:p>
    <w:p w14:paraId="2A664C12" w14:textId="77777777" w:rsidR="0025485B" w:rsidRPr="0025485B" w:rsidRDefault="0025485B" w:rsidP="0025485B">
      <w:pPr>
        <w:pStyle w:val="ListParagraph"/>
        <w:widowControl w:val="0"/>
        <w:numPr>
          <w:ilvl w:val="1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>Measurement of channels for CLI and reporting.</w:t>
      </w:r>
    </w:p>
    <w:p w14:paraId="68C12003" w14:textId="77777777" w:rsidR="0025485B" w:rsidRDefault="0025485B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4184920B" w14:textId="00178736" w:rsidR="006078C6" w:rsidRDefault="006078C6" w:rsidP="006078C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t xml:space="preserve">Proposal </w:t>
      </w:r>
      <w:r w:rsidR="00A37C7C">
        <w:rPr>
          <w:b/>
          <w:bCs/>
          <w:sz w:val="22"/>
          <w:szCs w:val="22"/>
          <w:lang w:eastAsia="zh-CN"/>
        </w:rPr>
        <w:t>9</w:t>
      </w:r>
      <w:r w:rsidRPr="6B4C6803">
        <w:rPr>
          <w:b/>
          <w:bCs/>
          <w:sz w:val="22"/>
          <w:szCs w:val="22"/>
          <w:lang w:eastAsia="zh-CN"/>
        </w:rPr>
        <w:t xml:space="preserve">: Consider the following as operational details for beam nulling based on channel measurement between </w:t>
      </w:r>
      <w:proofErr w:type="spellStart"/>
      <w:r w:rsidRPr="6B4C6803">
        <w:rPr>
          <w:b/>
          <w:bCs/>
          <w:sz w:val="22"/>
          <w:szCs w:val="22"/>
          <w:lang w:eastAsia="zh-CN"/>
        </w:rPr>
        <w:t>gNB-gNB</w:t>
      </w:r>
      <w:proofErr w:type="spellEnd"/>
      <w:r w:rsidRPr="6B4C6803">
        <w:rPr>
          <w:b/>
          <w:bCs/>
          <w:sz w:val="22"/>
          <w:szCs w:val="22"/>
          <w:lang w:eastAsia="zh-CN"/>
        </w:rPr>
        <w:t xml:space="preserve"> for </w:t>
      </w:r>
      <w:r w:rsidR="0025485B">
        <w:rPr>
          <w:b/>
          <w:bCs/>
          <w:sz w:val="22"/>
          <w:szCs w:val="22"/>
          <w:lang w:eastAsia="zh-CN"/>
        </w:rPr>
        <w:t>Alt-</w:t>
      </w:r>
      <w:r w:rsidR="00C440DE">
        <w:rPr>
          <w:b/>
          <w:bCs/>
          <w:sz w:val="22"/>
          <w:szCs w:val="22"/>
          <w:lang w:eastAsia="zh-CN"/>
        </w:rPr>
        <w:t>2</w:t>
      </w:r>
    </w:p>
    <w:p w14:paraId="15E3953A" w14:textId="38D916A3" w:rsidR="006078C6" w:rsidRPr="0025485B" w:rsidRDefault="006078C6" w:rsidP="0025485B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Allocation of coordinated orthogonal reference </w:t>
      </w:r>
      <w:r w:rsidR="00A401BA">
        <w:rPr>
          <w:rFonts w:ascii="Times New Roman" w:eastAsia="Times New Roman" w:hAnsi="Times New Roman"/>
        </w:rPr>
        <w:t>resource</w:t>
      </w:r>
      <w:r w:rsidR="00A401BA" w:rsidRPr="0025485B">
        <w:rPr>
          <w:rFonts w:ascii="Times New Roman" w:eastAsia="Times New Roman" w:hAnsi="Times New Roman"/>
        </w:rPr>
        <w:t xml:space="preserve"> </w:t>
      </w:r>
      <w:r w:rsidRPr="0025485B">
        <w:rPr>
          <w:rFonts w:ascii="Times New Roman" w:eastAsia="Times New Roman" w:hAnsi="Times New Roman"/>
        </w:rPr>
        <w:t xml:space="preserve">sets for CLI measurement across </w:t>
      </w:r>
      <w:proofErr w:type="spellStart"/>
      <w:r w:rsidRPr="0025485B">
        <w:rPr>
          <w:rFonts w:ascii="Times New Roman" w:eastAsia="Times New Roman" w:hAnsi="Times New Roman"/>
        </w:rPr>
        <w:t>gNBs</w:t>
      </w:r>
      <w:proofErr w:type="spellEnd"/>
      <w:r w:rsidRPr="0025485B">
        <w:rPr>
          <w:rFonts w:ascii="Times New Roman" w:eastAsia="Times New Roman" w:hAnsi="Times New Roman"/>
        </w:rPr>
        <w:t>.</w:t>
      </w:r>
    </w:p>
    <w:p w14:paraId="56E094C1" w14:textId="4A5FF8E8" w:rsidR="006078C6" w:rsidRPr="0025485B" w:rsidRDefault="0025485B" w:rsidP="0025485B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Network level t</w:t>
      </w:r>
      <w:r w:rsidR="006078C6" w:rsidRPr="0025485B">
        <w:rPr>
          <w:rFonts w:ascii="Times New Roman" w:eastAsia="Times New Roman" w:hAnsi="Times New Roman"/>
        </w:rPr>
        <w:t>riggering of CLI measurements</w:t>
      </w:r>
    </w:p>
    <w:p w14:paraId="00B7A348" w14:textId="16FAA7D7" w:rsidR="006078C6" w:rsidRDefault="006078C6" w:rsidP="0025485B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 xml:space="preserve">Victim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transmits </w:t>
      </w:r>
      <w:r w:rsidR="00A401BA">
        <w:rPr>
          <w:rFonts w:ascii="Times New Roman" w:eastAsia="Times New Roman" w:hAnsi="Times New Roman"/>
        </w:rPr>
        <w:t xml:space="preserve">a </w:t>
      </w:r>
      <w:r w:rsidRPr="6B4C6803">
        <w:rPr>
          <w:rFonts w:ascii="Times New Roman" w:eastAsia="Times New Roman" w:hAnsi="Times New Roman"/>
        </w:rPr>
        <w:t xml:space="preserve">reference signal to the aggressor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</w:t>
      </w:r>
    </w:p>
    <w:p w14:paraId="1FFFBB9A" w14:textId="77777777" w:rsidR="006078C6" w:rsidRDefault="006078C6" w:rsidP="0025485B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 xml:space="preserve">Aggressor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measures the channel.</w:t>
      </w:r>
    </w:p>
    <w:p w14:paraId="30CCD080" w14:textId="77777777" w:rsidR="006078C6" w:rsidRDefault="006078C6" w:rsidP="0025485B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The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determines the DL precoder for its serving UEs by considering the channel information between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and victim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to minimize the interference at victim </w:t>
      </w:r>
      <w:proofErr w:type="spellStart"/>
      <w:proofErr w:type="gram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.</w:t>
      </w:r>
      <w:proofErr w:type="gramEnd"/>
      <w:r w:rsidRPr="0025485B">
        <w:rPr>
          <w:rFonts w:ascii="Times New Roman" w:eastAsia="Times New Roman" w:hAnsi="Times New Roman"/>
        </w:rPr>
        <w:t xml:space="preserve"> </w:t>
      </w:r>
    </w:p>
    <w:p w14:paraId="65D77284" w14:textId="77777777" w:rsidR="006078C6" w:rsidRDefault="006078C6" w:rsidP="006078C6">
      <w:pPr>
        <w:spacing w:after="120"/>
        <w:rPr>
          <w:rFonts w:asciiTheme="minorHAnsi" w:eastAsiaTheme="minorEastAsia" w:hAnsiTheme="minorHAnsi" w:cstheme="minorBidi"/>
          <w:sz w:val="22"/>
          <w:szCs w:val="22"/>
        </w:rPr>
      </w:pPr>
    </w:p>
    <w:p w14:paraId="155114C9" w14:textId="5181A99E" w:rsidR="006078C6" w:rsidRPr="00C440DE" w:rsidRDefault="006078C6" w:rsidP="006078C6">
      <w:pPr>
        <w:spacing w:after="120"/>
        <w:rPr>
          <w:rFonts w:eastAsiaTheme="minorEastAsia"/>
          <w:b/>
          <w:bCs/>
          <w:sz w:val="22"/>
          <w:szCs w:val="22"/>
          <w:u w:val="single"/>
        </w:rPr>
      </w:pPr>
      <w:bookmarkStart w:id="11" w:name="_Hlk163219152"/>
      <w:proofErr w:type="spellStart"/>
      <w:r w:rsidRPr="00C440DE">
        <w:rPr>
          <w:rFonts w:eastAsiaTheme="minorEastAsia"/>
          <w:b/>
          <w:bCs/>
          <w:sz w:val="22"/>
          <w:szCs w:val="22"/>
          <w:u w:val="single"/>
        </w:rPr>
        <w:t>gNB</w:t>
      </w:r>
      <w:proofErr w:type="spellEnd"/>
      <w:r w:rsidRPr="00C440DE">
        <w:rPr>
          <w:rFonts w:eastAsiaTheme="minorEastAsia"/>
          <w:b/>
          <w:bCs/>
          <w:sz w:val="22"/>
          <w:szCs w:val="22"/>
          <w:u w:val="single"/>
        </w:rPr>
        <w:t xml:space="preserve"> Complexity for Alt-</w:t>
      </w:r>
      <w:r w:rsidR="00C440DE" w:rsidRPr="00C440DE">
        <w:rPr>
          <w:rFonts w:eastAsiaTheme="minorEastAsia"/>
          <w:b/>
          <w:bCs/>
          <w:sz w:val="22"/>
          <w:szCs w:val="22"/>
          <w:u w:val="single"/>
        </w:rPr>
        <w:t>2</w:t>
      </w:r>
    </w:p>
    <w:p w14:paraId="78C8DEF6" w14:textId="7B464C78" w:rsidR="0025485B" w:rsidRDefault="006078C6" w:rsidP="0025485B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C440DE">
        <w:rPr>
          <w:b/>
          <w:bCs/>
          <w:sz w:val="22"/>
          <w:szCs w:val="22"/>
          <w:lang w:eastAsia="zh-CN"/>
        </w:rPr>
        <w:t xml:space="preserve">Observation </w:t>
      </w:r>
      <w:r w:rsidR="00C767B9">
        <w:rPr>
          <w:b/>
          <w:bCs/>
          <w:sz w:val="22"/>
          <w:szCs w:val="22"/>
          <w:lang w:eastAsia="zh-CN"/>
        </w:rPr>
        <w:t>5</w:t>
      </w:r>
      <w:r w:rsidRPr="00C440DE">
        <w:rPr>
          <w:b/>
          <w:bCs/>
          <w:sz w:val="22"/>
          <w:szCs w:val="22"/>
          <w:lang w:eastAsia="zh-CN"/>
        </w:rPr>
        <w:t xml:space="preserve">: </w:t>
      </w:r>
      <w:proofErr w:type="spellStart"/>
      <w:r w:rsidR="0025485B">
        <w:rPr>
          <w:b/>
          <w:bCs/>
          <w:sz w:val="22"/>
          <w:szCs w:val="22"/>
          <w:lang w:eastAsia="zh-CN"/>
        </w:rPr>
        <w:t>gNB</w:t>
      </w:r>
      <w:proofErr w:type="spellEnd"/>
      <w:r w:rsidR="0025485B">
        <w:rPr>
          <w:b/>
          <w:bCs/>
          <w:sz w:val="22"/>
          <w:szCs w:val="22"/>
          <w:lang w:eastAsia="zh-CN"/>
        </w:rPr>
        <w:t xml:space="preserve"> </w:t>
      </w:r>
      <w:r w:rsidR="003171C8">
        <w:rPr>
          <w:b/>
          <w:bCs/>
          <w:sz w:val="22"/>
          <w:szCs w:val="22"/>
          <w:lang w:eastAsia="zh-CN"/>
        </w:rPr>
        <w:t>Complexity</w:t>
      </w:r>
      <w:r w:rsidR="0025485B">
        <w:rPr>
          <w:b/>
          <w:bCs/>
          <w:sz w:val="22"/>
          <w:szCs w:val="22"/>
          <w:lang w:eastAsia="zh-CN"/>
        </w:rPr>
        <w:t xml:space="preserve"> for beam nulling based on channel measurement between </w:t>
      </w:r>
      <w:proofErr w:type="spellStart"/>
      <w:r w:rsidR="0025485B">
        <w:rPr>
          <w:b/>
          <w:bCs/>
          <w:sz w:val="22"/>
          <w:szCs w:val="22"/>
          <w:lang w:eastAsia="zh-CN"/>
        </w:rPr>
        <w:t>gNB-gNB</w:t>
      </w:r>
      <w:proofErr w:type="spellEnd"/>
      <w:r w:rsidR="0025485B">
        <w:rPr>
          <w:b/>
          <w:bCs/>
          <w:sz w:val="22"/>
          <w:szCs w:val="22"/>
          <w:lang w:eastAsia="zh-CN"/>
        </w:rPr>
        <w:t xml:space="preserve"> for Alt-2 is as </w:t>
      </w:r>
      <w:r w:rsidR="00273727">
        <w:rPr>
          <w:b/>
          <w:bCs/>
          <w:sz w:val="22"/>
          <w:szCs w:val="22"/>
          <w:lang w:eastAsia="zh-CN"/>
        </w:rPr>
        <w:t>follows.</w:t>
      </w:r>
    </w:p>
    <w:p w14:paraId="5CA25124" w14:textId="4D1E794E" w:rsidR="006078C6" w:rsidRPr="00C440DE" w:rsidRDefault="006078C6" w:rsidP="00C440DE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6B4C6803">
        <w:rPr>
          <w:rFonts w:asciiTheme="minorHAnsi" w:eastAsiaTheme="minorEastAsia" w:hAnsiTheme="minorHAnsi" w:cstheme="minorBidi"/>
        </w:rPr>
        <w:t xml:space="preserve"> </w:t>
      </w:r>
      <w:r w:rsidRPr="00C440DE">
        <w:rPr>
          <w:rFonts w:ascii="Times New Roman" w:eastAsia="Times New Roman" w:hAnsi="Times New Roman"/>
        </w:rPr>
        <w:t xml:space="preserve">Processing complexity at aggressor </w:t>
      </w:r>
      <w:proofErr w:type="spellStart"/>
      <w:r w:rsidRPr="00C440DE">
        <w:rPr>
          <w:rFonts w:ascii="Times New Roman" w:eastAsia="Times New Roman" w:hAnsi="Times New Roman"/>
        </w:rPr>
        <w:t>gNB</w:t>
      </w:r>
      <w:proofErr w:type="spellEnd"/>
      <w:r w:rsidRPr="00C440DE">
        <w:rPr>
          <w:rFonts w:ascii="Times New Roman" w:eastAsia="Times New Roman" w:hAnsi="Times New Roman"/>
        </w:rPr>
        <w:t xml:space="preserve"> </w:t>
      </w:r>
    </w:p>
    <w:p w14:paraId="4AC034FD" w14:textId="67C41177" w:rsidR="00C440DE" w:rsidRPr="00C440DE" w:rsidRDefault="00C440DE" w:rsidP="00C440DE">
      <w:pPr>
        <w:pStyle w:val="ListParagraph"/>
        <w:widowControl w:val="0"/>
        <w:numPr>
          <w:ilvl w:val="1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C440DE">
        <w:rPr>
          <w:rFonts w:ascii="Times New Roman" w:eastAsia="Times New Roman" w:hAnsi="Times New Roman"/>
        </w:rPr>
        <w:t>Measurement of channels for CLI and reporting.</w:t>
      </w:r>
    </w:p>
    <w:p w14:paraId="5A0FA6E5" w14:textId="6021EC55" w:rsidR="006078C6" w:rsidRPr="00C440DE" w:rsidRDefault="006078C6" w:rsidP="00C440DE">
      <w:pPr>
        <w:pStyle w:val="ListParagraph"/>
        <w:widowControl w:val="0"/>
        <w:numPr>
          <w:ilvl w:val="1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C440DE">
        <w:rPr>
          <w:rFonts w:ascii="Times New Roman" w:eastAsia="Times New Roman" w:hAnsi="Times New Roman"/>
        </w:rPr>
        <w:t xml:space="preserve">Based on the </w:t>
      </w:r>
      <w:r w:rsidR="00C440DE">
        <w:rPr>
          <w:rFonts w:ascii="Times New Roman" w:eastAsia="Times New Roman" w:hAnsi="Times New Roman"/>
        </w:rPr>
        <w:t>Channel measurement</w:t>
      </w:r>
      <w:r w:rsidRPr="00C440DE">
        <w:rPr>
          <w:rFonts w:ascii="Times New Roman" w:eastAsia="Times New Roman" w:hAnsi="Times New Roman"/>
        </w:rPr>
        <w:t xml:space="preserve">, aggressor </w:t>
      </w:r>
      <w:proofErr w:type="spellStart"/>
      <w:r w:rsidRPr="00C440DE">
        <w:rPr>
          <w:rFonts w:ascii="Times New Roman" w:eastAsia="Times New Roman" w:hAnsi="Times New Roman"/>
        </w:rPr>
        <w:t>gNB</w:t>
      </w:r>
      <w:proofErr w:type="spellEnd"/>
      <w:r w:rsidRPr="00C440DE">
        <w:rPr>
          <w:rFonts w:ascii="Times New Roman" w:eastAsia="Times New Roman" w:hAnsi="Times New Roman"/>
        </w:rPr>
        <w:t xml:space="preserve"> computes SVD and </w:t>
      </w:r>
      <w:r w:rsidR="00C440DE">
        <w:rPr>
          <w:rFonts w:ascii="Times New Roman" w:eastAsia="Times New Roman" w:hAnsi="Times New Roman"/>
        </w:rPr>
        <w:t xml:space="preserve">then </w:t>
      </w:r>
      <w:r w:rsidR="00C440DE" w:rsidRPr="00C440DE">
        <w:rPr>
          <w:rFonts w:ascii="Times New Roman" w:eastAsia="Times New Roman" w:hAnsi="Times New Roman"/>
        </w:rPr>
        <w:t>incorporates</w:t>
      </w:r>
      <w:r w:rsidRPr="00C440DE">
        <w:rPr>
          <w:rFonts w:ascii="Times New Roman" w:eastAsia="Times New Roman" w:hAnsi="Times New Roman"/>
        </w:rPr>
        <w:t xml:space="preserve"> the singular vectors in computing </w:t>
      </w:r>
      <w:r w:rsidR="006408C7">
        <w:rPr>
          <w:rFonts w:ascii="Times New Roman" w:eastAsia="Times New Roman" w:hAnsi="Times New Roman"/>
        </w:rPr>
        <w:t xml:space="preserve">the </w:t>
      </w:r>
      <w:r w:rsidRPr="00C440DE">
        <w:rPr>
          <w:rFonts w:ascii="Times New Roman" w:eastAsia="Times New Roman" w:hAnsi="Times New Roman"/>
        </w:rPr>
        <w:t>DL precoder for the serving UEs.</w:t>
      </w:r>
    </w:p>
    <w:bookmarkEnd w:id="11"/>
    <w:p w14:paraId="3412D8D5" w14:textId="77777777" w:rsidR="006078C6" w:rsidRPr="00C440DE" w:rsidRDefault="006078C6" w:rsidP="00C440DE">
      <w:pPr>
        <w:pStyle w:val="ListParagraph"/>
        <w:widowControl w:val="0"/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</w:p>
    <w:p w14:paraId="11B277D9" w14:textId="77777777" w:rsidR="006078C6" w:rsidRDefault="006078C6" w:rsidP="006078C6"/>
    <w:p w14:paraId="245706C4" w14:textId="77777777" w:rsidR="006078C6" w:rsidRDefault="006078C6" w:rsidP="006078C6"/>
    <w:p w14:paraId="39AB4A92" w14:textId="67DA190A" w:rsidR="00C440DE" w:rsidRDefault="00C440DE">
      <w:r>
        <w:br w:type="page"/>
      </w:r>
    </w:p>
    <w:p w14:paraId="5DA82F0C" w14:textId="77777777" w:rsidR="006078C6" w:rsidRDefault="006078C6" w:rsidP="006078C6">
      <w:pPr>
        <w:pStyle w:val="Heading2"/>
      </w:pPr>
      <w:r w:rsidRPr="2AF4DCC7">
        <w:lastRenderedPageBreak/>
        <w:t>UL Resource Muting</w:t>
      </w:r>
    </w:p>
    <w:p w14:paraId="1821C1D1" w14:textId="77777777" w:rsidR="006078C6" w:rsidRDefault="006078C6" w:rsidP="006078C6">
      <w:pPr>
        <w:rPr>
          <w:sz w:val="22"/>
          <w:szCs w:val="22"/>
        </w:rPr>
      </w:pPr>
      <w:r>
        <w:t xml:space="preserve"> </w:t>
      </w:r>
      <w:r w:rsidRPr="6B4C6803">
        <w:rPr>
          <w:sz w:val="22"/>
          <w:szCs w:val="22"/>
        </w:rPr>
        <w:t xml:space="preserve">In TR 38.858[2], two UL resource muting schemes, were discussed, </w:t>
      </w:r>
    </w:p>
    <w:p w14:paraId="62153C53" w14:textId="77777777" w:rsidR="006078C6" w:rsidRDefault="006078C6" w:rsidP="006078C6">
      <w:pPr>
        <w:rPr>
          <w:sz w:val="22"/>
          <w:szCs w:val="22"/>
        </w:rPr>
      </w:pPr>
    </w:p>
    <w:p w14:paraId="63B82E57" w14:textId="10E39014" w:rsidR="006078C6" w:rsidRPr="00C440DE" w:rsidRDefault="006078C6" w:rsidP="00C440DE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C440DE">
        <w:rPr>
          <w:rFonts w:ascii="Times New Roman" w:eastAsia="Times New Roman" w:hAnsi="Times New Roman"/>
        </w:rPr>
        <w:t xml:space="preserve">Option 1: </w:t>
      </w:r>
      <w:proofErr w:type="spellStart"/>
      <w:r w:rsidRPr="00C440DE">
        <w:rPr>
          <w:rFonts w:ascii="Times New Roman" w:eastAsia="Times New Roman" w:hAnsi="Times New Roman"/>
        </w:rPr>
        <w:t>gNB-gNB</w:t>
      </w:r>
      <w:proofErr w:type="spellEnd"/>
      <w:r w:rsidRPr="00C440DE">
        <w:rPr>
          <w:rFonts w:ascii="Times New Roman" w:eastAsia="Times New Roman" w:hAnsi="Times New Roman"/>
        </w:rPr>
        <w:t xml:space="preserve"> covariance matrix estimation based on transparent UL resource muting. </w:t>
      </w:r>
    </w:p>
    <w:p w14:paraId="2BD6B8EA" w14:textId="7B208DDB" w:rsidR="006078C6" w:rsidRPr="00C440DE" w:rsidRDefault="006078C6" w:rsidP="00C440DE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C440DE">
        <w:rPr>
          <w:rFonts w:ascii="Times New Roman" w:eastAsia="Times New Roman" w:hAnsi="Times New Roman"/>
        </w:rPr>
        <w:t xml:space="preserve">Option 2: </w:t>
      </w:r>
      <w:proofErr w:type="spellStart"/>
      <w:r w:rsidRPr="00C440DE">
        <w:rPr>
          <w:rFonts w:ascii="Times New Roman" w:eastAsia="Times New Roman" w:hAnsi="Times New Roman"/>
        </w:rPr>
        <w:t>gNB-gNB</w:t>
      </w:r>
      <w:proofErr w:type="spellEnd"/>
      <w:r w:rsidRPr="00C440DE">
        <w:rPr>
          <w:rFonts w:ascii="Times New Roman" w:eastAsia="Times New Roman" w:hAnsi="Times New Roman"/>
        </w:rPr>
        <w:t xml:space="preserve"> covariance matrix estimation based on non-transparent UL resource muting.</w:t>
      </w:r>
    </w:p>
    <w:p w14:paraId="6780C5C4" w14:textId="77777777" w:rsidR="006078C6" w:rsidRDefault="006078C6" w:rsidP="006078C6">
      <w:pPr>
        <w:spacing w:after="120"/>
        <w:rPr>
          <w:sz w:val="22"/>
          <w:szCs w:val="22"/>
        </w:rPr>
      </w:pPr>
    </w:p>
    <w:p w14:paraId="522FEB76" w14:textId="77777777" w:rsidR="006078C6" w:rsidRDefault="006078C6" w:rsidP="006078C6">
      <w:pPr>
        <w:spacing w:after="120"/>
      </w:pPr>
      <w:r w:rsidRPr="6B4C6803">
        <w:rPr>
          <w:sz w:val="22"/>
          <w:szCs w:val="22"/>
        </w:rPr>
        <w:t xml:space="preserve">In both options, the victim </w:t>
      </w:r>
      <w:proofErr w:type="spellStart"/>
      <w:r w:rsidRPr="6B4C6803">
        <w:rPr>
          <w:sz w:val="22"/>
          <w:szCs w:val="22"/>
        </w:rPr>
        <w:t>gNB</w:t>
      </w:r>
      <w:proofErr w:type="spellEnd"/>
      <w:r w:rsidRPr="6B4C6803">
        <w:rPr>
          <w:sz w:val="22"/>
          <w:szCs w:val="22"/>
        </w:rPr>
        <w:t xml:space="preserve"> estimates the covariance matrix of </w:t>
      </w:r>
      <w:proofErr w:type="spellStart"/>
      <w:r w:rsidRPr="6B4C6803">
        <w:rPr>
          <w:sz w:val="22"/>
          <w:szCs w:val="22"/>
        </w:rPr>
        <w:t>gNB</w:t>
      </w:r>
      <w:proofErr w:type="spellEnd"/>
      <w:r w:rsidRPr="6B4C6803">
        <w:rPr>
          <w:sz w:val="22"/>
          <w:szCs w:val="22"/>
        </w:rPr>
        <w:t>-to-</w:t>
      </w:r>
      <w:proofErr w:type="spellStart"/>
      <w:r w:rsidRPr="6B4C6803">
        <w:rPr>
          <w:sz w:val="22"/>
          <w:szCs w:val="22"/>
        </w:rPr>
        <w:t>gNB</w:t>
      </w:r>
      <w:proofErr w:type="spellEnd"/>
      <w:r w:rsidRPr="6B4C6803">
        <w:rPr>
          <w:sz w:val="22"/>
          <w:szCs w:val="22"/>
        </w:rPr>
        <w:t xml:space="preserve"> interference by muting its UL resources. The estimated covariance matrix is then incorporated into the victim </w:t>
      </w:r>
      <w:proofErr w:type="spellStart"/>
      <w:r w:rsidRPr="6B4C6803">
        <w:rPr>
          <w:sz w:val="22"/>
          <w:szCs w:val="22"/>
        </w:rPr>
        <w:t>gNB’s</w:t>
      </w:r>
      <w:proofErr w:type="spellEnd"/>
      <w:r w:rsidRPr="6B4C6803">
        <w:rPr>
          <w:sz w:val="22"/>
          <w:szCs w:val="22"/>
        </w:rPr>
        <w:t xml:space="preserve"> LMMSE-IRC receiver to form an enhanced LMMSE-IRC (E-LMMSE-IRC) receiver for UL reception.</w:t>
      </w:r>
    </w:p>
    <w:p w14:paraId="1368DFFE" w14:textId="77777777" w:rsidR="006078C6" w:rsidRDefault="006078C6" w:rsidP="006078C6">
      <w:pPr>
        <w:pStyle w:val="ListParagraph"/>
        <w:ind w:left="0"/>
      </w:pPr>
    </w:p>
    <w:p w14:paraId="3965C9BF" w14:textId="77777777" w:rsidR="006078C6" w:rsidRPr="00DA2F2B" w:rsidRDefault="006078C6" w:rsidP="006078C6">
      <w:pPr>
        <w:rPr>
          <w:lang w:val="x-none" w:eastAsia="x-none"/>
        </w:rPr>
      </w:pPr>
    </w:p>
    <w:p w14:paraId="10F98041" w14:textId="77777777" w:rsidR="006078C6" w:rsidRPr="00B04465" w:rsidRDefault="006078C6" w:rsidP="001B7265">
      <w:pPr>
        <w:pStyle w:val="Heading3"/>
      </w:pPr>
      <w:r w:rsidRPr="6B4C6803">
        <w:t>Transparent UL resource muting</w:t>
      </w:r>
    </w:p>
    <w:p w14:paraId="4EB9E540" w14:textId="14D0E2CE" w:rsidR="006078C6" w:rsidRPr="002237E5" w:rsidRDefault="006078C6" w:rsidP="002237E5">
      <w:pPr>
        <w:spacing w:before="93"/>
        <w:ind w:firstLine="720"/>
        <w:rPr>
          <w:rFonts w:eastAsiaTheme="minorEastAsia"/>
          <w:sz w:val="22"/>
          <w:szCs w:val="22"/>
          <w:lang w:eastAsia="zh-CN"/>
        </w:rPr>
      </w:pPr>
      <w:r w:rsidRPr="002237E5">
        <w:rPr>
          <w:rFonts w:eastAsiaTheme="minorEastAsia"/>
          <w:sz w:val="22"/>
          <w:szCs w:val="22"/>
          <w:lang w:eastAsia="zh-CN"/>
        </w:rPr>
        <w:t xml:space="preserve">Transparent UL resource muting proposes complete muting of victim’s first three or four OFDM symbols of SBFD UL sub band. </w:t>
      </w:r>
    </w:p>
    <w:p w14:paraId="4C9CA576" w14:textId="77777777" w:rsidR="006078C6" w:rsidRDefault="006078C6" w:rsidP="006078C6">
      <w:pPr>
        <w:spacing w:after="120"/>
      </w:pPr>
      <w:r>
        <w:t xml:space="preserve">    </w:t>
      </w:r>
    </w:p>
    <w:p w14:paraId="65046903" w14:textId="27C9E8CC" w:rsidR="006078C6" w:rsidRPr="002237E5" w:rsidRDefault="006078C6" w:rsidP="002237E5">
      <w:pPr>
        <w:pStyle w:val="Heading4"/>
      </w:pPr>
      <w:r w:rsidRPr="00B5555F">
        <w:t xml:space="preserve">Specification Impact </w:t>
      </w:r>
    </w:p>
    <w:p w14:paraId="53567E72" w14:textId="75BB2D25" w:rsidR="002B6F2D" w:rsidRPr="002237E5" w:rsidRDefault="002B6F2D" w:rsidP="002B6F2D">
      <w:pPr>
        <w:spacing w:before="93"/>
        <w:ind w:firstLine="720"/>
        <w:rPr>
          <w:rFonts w:eastAsiaTheme="minorEastAsia"/>
          <w:sz w:val="22"/>
          <w:szCs w:val="22"/>
          <w:lang w:eastAsia="zh-CN"/>
        </w:rPr>
      </w:pPr>
      <w:r w:rsidRPr="002B6F2D">
        <w:rPr>
          <w:rFonts w:eastAsiaTheme="minorEastAsia"/>
          <w:sz w:val="22"/>
          <w:szCs w:val="22"/>
          <w:lang w:eastAsia="zh-CN"/>
        </w:rPr>
        <w:t xml:space="preserve">To enable </w:t>
      </w:r>
      <w:r>
        <w:rPr>
          <w:rFonts w:eastAsiaTheme="minorEastAsia"/>
          <w:sz w:val="22"/>
          <w:szCs w:val="22"/>
          <w:lang w:eastAsia="zh-CN"/>
        </w:rPr>
        <w:t>interference co-variance matrix estimation and avoid contamination</w:t>
      </w:r>
      <w:r w:rsidR="005B02B8">
        <w:rPr>
          <w:rFonts w:eastAsiaTheme="minorEastAsia"/>
          <w:sz w:val="22"/>
          <w:szCs w:val="22"/>
          <w:lang w:eastAsia="zh-CN"/>
        </w:rPr>
        <w:t>, UL-DMRS and DL-DMRS symbol UL/DL resources need</w:t>
      </w:r>
      <w:r>
        <w:rPr>
          <w:rFonts w:eastAsiaTheme="minorEastAsia"/>
          <w:sz w:val="22"/>
          <w:szCs w:val="22"/>
          <w:lang w:eastAsia="zh-CN"/>
        </w:rPr>
        <w:t xml:space="preserve"> muting. For UL resource muting</w:t>
      </w:r>
      <w:r w:rsidR="005B02B8">
        <w:rPr>
          <w:rFonts w:eastAsiaTheme="minorEastAsia"/>
          <w:sz w:val="22"/>
          <w:szCs w:val="22"/>
          <w:lang w:eastAsia="zh-CN"/>
        </w:rPr>
        <w:t>, there is no specification impact,</w:t>
      </w:r>
      <w:r>
        <w:rPr>
          <w:rFonts w:eastAsiaTheme="minorEastAsia"/>
          <w:sz w:val="22"/>
          <w:szCs w:val="22"/>
          <w:lang w:eastAsia="zh-CN"/>
        </w:rPr>
        <w:t xml:space="preserve"> as the PUSCH type-B can be used to mute initial UL symbols. To avoid UL DMRS contamination by DL symbols</w:t>
      </w:r>
      <w:r w:rsidR="005B02B8">
        <w:rPr>
          <w:rFonts w:eastAsiaTheme="minorEastAsia"/>
          <w:sz w:val="22"/>
          <w:szCs w:val="22"/>
          <w:lang w:eastAsia="zh-CN"/>
        </w:rPr>
        <w:t>, corresponding DL symbols need to be muted</w:t>
      </w:r>
      <w:r w:rsidRPr="2E1B34BE">
        <w:rPr>
          <w:rFonts w:eastAsiaTheme="minorEastAsia"/>
          <w:sz w:val="22"/>
          <w:szCs w:val="22"/>
          <w:lang w:eastAsia="zh-CN"/>
        </w:rPr>
        <w:t>.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5B02B8">
        <w:rPr>
          <w:rFonts w:eastAsiaTheme="minorEastAsia"/>
          <w:sz w:val="22"/>
          <w:szCs w:val="22"/>
          <w:lang w:eastAsia="zh-CN"/>
        </w:rPr>
        <w:t xml:space="preserve">The current </w:t>
      </w:r>
      <w:r>
        <w:rPr>
          <w:rFonts w:eastAsiaTheme="minorEastAsia"/>
          <w:sz w:val="22"/>
          <w:szCs w:val="22"/>
          <w:lang w:eastAsia="zh-CN"/>
        </w:rPr>
        <w:t>specification does not support DL symbol muting. This mandates a specification update.</w:t>
      </w:r>
    </w:p>
    <w:p w14:paraId="31681B69" w14:textId="77777777" w:rsidR="002B6F2D" w:rsidRPr="00521F96" w:rsidRDefault="002B6F2D" w:rsidP="006078C6">
      <w:pPr>
        <w:spacing w:before="93"/>
        <w:rPr>
          <w:rFonts w:eastAsiaTheme="minorEastAsia"/>
          <w:b/>
          <w:bCs/>
          <w:sz w:val="22"/>
          <w:szCs w:val="22"/>
          <w:highlight w:val="yellow"/>
          <w:u w:val="single"/>
          <w:lang w:eastAsia="zh-CN"/>
        </w:rPr>
      </w:pPr>
    </w:p>
    <w:p w14:paraId="1993B943" w14:textId="5017DC65" w:rsidR="00521F96" w:rsidRPr="002B6F2D" w:rsidRDefault="002B6F2D" w:rsidP="002B6F2D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2B6F2D">
        <w:rPr>
          <w:b/>
          <w:bCs/>
          <w:sz w:val="22"/>
          <w:szCs w:val="22"/>
          <w:lang w:eastAsia="zh-CN"/>
        </w:rPr>
        <w:t>Observation</w:t>
      </w:r>
      <w:r w:rsidR="00C767B9">
        <w:rPr>
          <w:b/>
          <w:bCs/>
          <w:sz w:val="22"/>
          <w:szCs w:val="22"/>
          <w:lang w:eastAsia="zh-CN"/>
        </w:rPr>
        <w:t xml:space="preserve"> 6</w:t>
      </w:r>
      <w:r w:rsidRPr="002B6F2D">
        <w:rPr>
          <w:b/>
          <w:bCs/>
          <w:sz w:val="22"/>
          <w:szCs w:val="22"/>
          <w:lang w:eastAsia="zh-CN"/>
        </w:rPr>
        <w:t>:</w:t>
      </w:r>
      <w:r w:rsidR="00521F96" w:rsidRPr="002B6F2D">
        <w:rPr>
          <w:b/>
          <w:bCs/>
          <w:sz w:val="22"/>
          <w:szCs w:val="22"/>
          <w:lang w:eastAsia="zh-CN"/>
        </w:rPr>
        <w:t xml:space="preserve"> PUSCH Type-B</w:t>
      </w:r>
      <w:r w:rsidR="00C767B9">
        <w:rPr>
          <w:b/>
          <w:bCs/>
          <w:sz w:val="22"/>
          <w:szCs w:val="22"/>
          <w:lang w:eastAsia="zh-CN"/>
        </w:rPr>
        <w:t xml:space="preserve"> resource mapping can be used to enable </w:t>
      </w:r>
      <w:r w:rsidR="00C767B9" w:rsidRPr="002B6F2D">
        <w:rPr>
          <w:b/>
          <w:bCs/>
          <w:sz w:val="22"/>
          <w:szCs w:val="22"/>
          <w:lang w:eastAsia="zh-CN"/>
        </w:rPr>
        <w:t>transparent</w:t>
      </w:r>
      <w:r w:rsidR="00C767B9">
        <w:rPr>
          <w:b/>
          <w:bCs/>
          <w:sz w:val="22"/>
          <w:szCs w:val="22"/>
          <w:lang w:eastAsia="zh-CN"/>
        </w:rPr>
        <w:t xml:space="preserve"> UL Muting</w:t>
      </w:r>
    </w:p>
    <w:p w14:paraId="00FF6582" w14:textId="77777777" w:rsidR="002B6F2D" w:rsidRDefault="002B6F2D" w:rsidP="006078C6">
      <w:pPr>
        <w:spacing w:before="93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0E02AB17" w14:textId="138310D7" w:rsidR="006078C6" w:rsidRPr="00521F96" w:rsidRDefault="006078C6" w:rsidP="006078C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521F96">
        <w:rPr>
          <w:b/>
          <w:bCs/>
          <w:sz w:val="22"/>
          <w:szCs w:val="22"/>
          <w:lang w:eastAsia="zh-CN"/>
        </w:rPr>
        <w:t xml:space="preserve">Proposal 10: Consider the following as a potential specification impact for transparent UL resource </w:t>
      </w:r>
      <w:r w:rsidR="002237E5" w:rsidRPr="00521F96">
        <w:rPr>
          <w:b/>
          <w:bCs/>
          <w:sz w:val="22"/>
          <w:szCs w:val="22"/>
          <w:lang w:eastAsia="zh-CN"/>
        </w:rPr>
        <w:t>muting.</w:t>
      </w:r>
    </w:p>
    <w:p w14:paraId="176A5372" w14:textId="77777777" w:rsidR="006078C6" w:rsidRDefault="006078C6" w:rsidP="006078C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 w:rsidRPr="2AF4DCC7">
        <w:rPr>
          <w:rFonts w:ascii="Times New Roman" w:eastAsia="Times New Roman" w:hAnsi="Times New Roman"/>
        </w:rPr>
        <w:t xml:space="preserve">Signaling of assistance information for interference/channel estimation over </w:t>
      </w:r>
      <w:proofErr w:type="spellStart"/>
      <w:r w:rsidRPr="2AF4DCC7">
        <w:rPr>
          <w:rFonts w:ascii="Times New Roman" w:eastAsia="Times New Roman" w:hAnsi="Times New Roman"/>
        </w:rPr>
        <w:t>Xn</w:t>
      </w:r>
      <w:proofErr w:type="spellEnd"/>
      <w:r w:rsidRPr="2AF4DCC7">
        <w:rPr>
          <w:rFonts w:ascii="Times New Roman" w:eastAsia="Times New Roman" w:hAnsi="Times New Roman"/>
        </w:rPr>
        <w:t xml:space="preserve"> interface.</w:t>
      </w:r>
    </w:p>
    <w:p w14:paraId="650FF7D5" w14:textId="41046E1E" w:rsidR="006078C6" w:rsidRDefault="006078C6" w:rsidP="006078C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>Signaling of DL muting pattern to eliminate contamination of UL DMRS.</w:t>
      </w:r>
    </w:p>
    <w:p w14:paraId="62014D3D" w14:textId="3B38C5FE" w:rsidR="002B6F2D" w:rsidRDefault="002B6F2D" w:rsidP="006078C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Signaling of DL muting pattern to UE for de-</w:t>
      </w:r>
      <w:proofErr w:type="spellStart"/>
      <w:r>
        <w:rPr>
          <w:rFonts w:ascii="Times New Roman" w:eastAsia="Times New Roman" w:hAnsi="Times New Roman"/>
        </w:rPr>
        <w:t>ratematching</w:t>
      </w:r>
      <w:proofErr w:type="spellEnd"/>
      <w:r>
        <w:rPr>
          <w:rFonts w:ascii="Times New Roman" w:eastAsia="Times New Roman" w:hAnsi="Times New Roman"/>
        </w:rPr>
        <w:t>.</w:t>
      </w:r>
    </w:p>
    <w:p w14:paraId="30A381CB" w14:textId="77777777" w:rsidR="006078C6" w:rsidRDefault="006078C6" w:rsidP="006078C6">
      <w:pPr>
        <w:spacing w:before="93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0BB7134E" w14:textId="2507355F" w:rsidR="00392333" w:rsidRDefault="00392333">
      <w:pPr>
        <w:rPr>
          <w:highlight w:val="yellow"/>
          <w:lang w:eastAsia="zh-CN"/>
        </w:rPr>
      </w:pPr>
      <w:r>
        <w:rPr>
          <w:highlight w:val="yellow"/>
          <w:lang w:eastAsia="zh-CN"/>
        </w:rPr>
        <w:br w:type="page"/>
      </w:r>
    </w:p>
    <w:p w14:paraId="096C408D" w14:textId="3AC9CC81" w:rsidR="006078C6" w:rsidRDefault="006078C6" w:rsidP="006078C6">
      <w:pPr>
        <w:pStyle w:val="Heading4"/>
      </w:pPr>
      <w:r>
        <w:lastRenderedPageBreak/>
        <w:t xml:space="preserve">Operational details and </w:t>
      </w:r>
      <w:proofErr w:type="spellStart"/>
      <w:r w:rsidRPr="009D7D9D">
        <w:t>gNB</w:t>
      </w:r>
      <w:proofErr w:type="spellEnd"/>
      <w:r>
        <w:t>/UE</w:t>
      </w:r>
      <w:r w:rsidRPr="009D7D9D">
        <w:t xml:space="preserve"> </w:t>
      </w:r>
      <w:r w:rsidR="003171C8">
        <w:t>Complexity</w:t>
      </w:r>
    </w:p>
    <w:p w14:paraId="2CDD1169" w14:textId="143F6EC4" w:rsidR="00644C74" w:rsidRPr="002237E5" w:rsidRDefault="0024439E" w:rsidP="002237E5">
      <w:pPr>
        <w:spacing w:before="93"/>
        <w:ind w:firstLine="7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Coordinated UL/DL muting patterns across </w:t>
      </w:r>
      <w:proofErr w:type="spellStart"/>
      <w:r>
        <w:rPr>
          <w:rFonts w:eastAsiaTheme="minorEastAsia"/>
          <w:sz w:val="22"/>
          <w:szCs w:val="22"/>
          <w:lang w:eastAsia="zh-CN"/>
        </w:rPr>
        <w:t>gNBs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in the network enable the interference covariance</w:t>
      </w:r>
      <w:r w:rsidR="002C55B7" w:rsidRPr="002237E5">
        <w:rPr>
          <w:rFonts w:eastAsiaTheme="minorEastAsia"/>
          <w:sz w:val="22"/>
          <w:szCs w:val="22"/>
          <w:lang w:eastAsia="zh-CN"/>
        </w:rPr>
        <w:t xml:space="preserve"> matrix measurement and avoid UL/DL DMRS contamination. To enable accurate channel estimates at Victim </w:t>
      </w:r>
      <w:proofErr w:type="spellStart"/>
      <w:r>
        <w:rPr>
          <w:rFonts w:eastAsiaTheme="minorEastAsia"/>
          <w:sz w:val="22"/>
          <w:szCs w:val="22"/>
          <w:lang w:eastAsia="zh-CN"/>
        </w:rPr>
        <w:t>gNBs</w:t>
      </w:r>
      <w:proofErr w:type="spellEnd"/>
      <w:r>
        <w:rPr>
          <w:rFonts w:eastAsiaTheme="minorEastAsia"/>
          <w:sz w:val="22"/>
          <w:szCs w:val="22"/>
          <w:lang w:eastAsia="zh-CN"/>
        </w:rPr>
        <w:t>,</w:t>
      </w:r>
      <w:r w:rsidRPr="002237E5">
        <w:rPr>
          <w:rFonts w:eastAsiaTheme="minorEastAsia"/>
          <w:sz w:val="22"/>
          <w:szCs w:val="22"/>
          <w:lang w:eastAsia="zh-CN"/>
        </w:rPr>
        <w:t xml:space="preserve"> </w:t>
      </w:r>
      <w:r w:rsidR="002C55B7" w:rsidRPr="002237E5">
        <w:rPr>
          <w:rFonts w:eastAsiaTheme="minorEastAsia"/>
          <w:sz w:val="22"/>
          <w:szCs w:val="22"/>
          <w:lang w:eastAsia="zh-CN"/>
        </w:rPr>
        <w:t xml:space="preserve">the DL-Symbols overlapping in time with the UL-DMRS are muted. UL resource muting enables Victim </w:t>
      </w:r>
      <w:proofErr w:type="spellStart"/>
      <w:r w:rsidRPr="002237E5">
        <w:rPr>
          <w:rFonts w:eastAsiaTheme="minorEastAsia"/>
          <w:sz w:val="22"/>
          <w:szCs w:val="22"/>
          <w:lang w:eastAsia="zh-CN"/>
        </w:rPr>
        <w:t>gNB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</w:t>
      </w:r>
      <w:r w:rsidRPr="002237E5">
        <w:rPr>
          <w:rFonts w:eastAsiaTheme="minorEastAsia"/>
          <w:sz w:val="22"/>
          <w:szCs w:val="22"/>
          <w:lang w:eastAsia="zh-CN"/>
        </w:rPr>
        <w:t>to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2C55B7" w:rsidRPr="002237E5">
        <w:rPr>
          <w:rFonts w:eastAsiaTheme="minorEastAsia"/>
          <w:sz w:val="22"/>
          <w:szCs w:val="22"/>
          <w:lang w:eastAsia="zh-CN"/>
        </w:rPr>
        <w:t xml:space="preserve">estimate </w:t>
      </w:r>
      <w:r>
        <w:rPr>
          <w:rFonts w:eastAsiaTheme="minorEastAsia"/>
          <w:sz w:val="22"/>
          <w:szCs w:val="22"/>
          <w:lang w:eastAsia="zh-CN"/>
        </w:rPr>
        <w:t xml:space="preserve">the interference co-variance matrix and incorporate it into an enhanced LMMSE-IRC receiver to mitigate the CLI interference from the aggressor </w:t>
      </w:r>
      <w:proofErr w:type="spellStart"/>
      <w:r>
        <w:rPr>
          <w:rFonts w:eastAsiaTheme="minorEastAsia"/>
          <w:sz w:val="22"/>
          <w:szCs w:val="22"/>
          <w:lang w:eastAsia="zh-CN"/>
        </w:rPr>
        <w:t>gNBs</w:t>
      </w:r>
      <w:proofErr w:type="spellEnd"/>
      <w:r w:rsidR="002C55B7" w:rsidRPr="002237E5">
        <w:rPr>
          <w:rFonts w:eastAsiaTheme="minorEastAsia"/>
          <w:sz w:val="22"/>
          <w:szCs w:val="22"/>
          <w:lang w:eastAsia="zh-CN"/>
        </w:rPr>
        <w:t xml:space="preserve">. </w:t>
      </w:r>
      <w:r w:rsidR="00644C74" w:rsidRPr="002237E5">
        <w:rPr>
          <w:rFonts w:eastAsiaTheme="minorEastAsia"/>
          <w:sz w:val="22"/>
          <w:szCs w:val="22"/>
          <w:lang w:eastAsia="zh-CN"/>
        </w:rPr>
        <w:t>UL resource muting can be achieved through PUSCH type-B resource mapping configurations.</w:t>
      </w:r>
    </w:p>
    <w:p w14:paraId="76DB37FE" w14:textId="77777777" w:rsidR="00521F96" w:rsidRPr="002237E5" w:rsidRDefault="00521F96" w:rsidP="002237E5">
      <w:pPr>
        <w:spacing w:before="93"/>
        <w:ind w:firstLine="720"/>
        <w:rPr>
          <w:rFonts w:eastAsiaTheme="minorEastAsia"/>
          <w:sz w:val="22"/>
          <w:szCs w:val="22"/>
          <w:lang w:eastAsia="zh-CN"/>
        </w:rPr>
      </w:pPr>
    </w:p>
    <w:p w14:paraId="455645E2" w14:textId="60890575" w:rsidR="006078C6" w:rsidRPr="00C440DE" w:rsidRDefault="006078C6" w:rsidP="00C440DE">
      <w:pPr>
        <w:spacing w:before="93"/>
        <w:rPr>
          <w:b/>
          <w:bCs/>
          <w:sz w:val="22"/>
          <w:szCs w:val="22"/>
          <w:lang w:eastAsia="zh-CN"/>
        </w:rPr>
      </w:pPr>
      <w:r w:rsidRPr="00C440DE">
        <w:rPr>
          <w:rFonts w:eastAsiaTheme="minorEastAsia"/>
          <w:b/>
          <w:bCs/>
          <w:sz w:val="22"/>
          <w:szCs w:val="22"/>
          <w:lang w:eastAsia="zh-CN"/>
        </w:rPr>
        <w:t xml:space="preserve">Proposal 11: Consider the following as operational details for transparent UL resource </w:t>
      </w:r>
      <w:r w:rsidR="00872DDA" w:rsidRPr="00C440DE">
        <w:rPr>
          <w:rFonts w:eastAsiaTheme="minorEastAsia"/>
          <w:b/>
          <w:bCs/>
          <w:sz w:val="22"/>
          <w:szCs w:val="22"/>
          <w:lang w:eastAsia="zh-CN"/>
        </w:rPr>
        <w:t>muting.</w:t>
      </w:r>
    </w:p>
    <w:p w14:paraId="19C3D0F6" w14:textId="3E1D1E1E" w:rsidR="006078C6" w:rsidRPr="00C440DE" w:rsidRDefault="00521F96" w:rsidP="00C440DE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Network level Co-ordination </w:t>
      </w:r>
      <w:r w:rsidRPr="00C440DE">
        <w:rPr>
          <w:rFonts w:ascii="Times New Roman" w:eastAsia="Times New Roman" w:hAnsi="Times New Roman"/>
        </w:rPr>
        <w:t>of</w:t>
      </w:r>
      <w:r w:rsidR="006078C6" w:rsidRPr="00C440DE">
        <w:rPr>
          <w:rFonts w:ascii="Times New Roman" w:eastAsia="Times New Roman" w:hAnsi="Times New Roman"/>
        </w:rPr>
        <w:t xml:space="preserve"> UL muting pattern over </w:t>
      </w:r>
      <w:proofErr w:type="spellStart"/>
      <w:r w:rsidR="006078C6" w:rsidRPr="00C440DE">
        <w:rPr>
          <w:rFonts w:ascii="Times New Roman" w:eastAsia="Times New Roman" w:hAnsi="Times New Roman"/>
        </w:rPr>
        <w:t>Xn</w:t>
      </w:r>
      <w:proofErr w:type="spellEnd"/>
      <w:r w:rsidR="006078C6" w:rsidRPr="00C440DE">
        <w:rPr>
          <w:rFonts w:ascii="Times New Roman" w:eastAsia="Times New Roman" w:hAnsi="Times New Roman"/>
        </w:rPr>
        <w:t xml:space="preserve"> interface </w:t>
      </w:r>
    </w:p>
    <w:p w14:paraId="08342963" w14:textId="0945FED9" w:rsidR="006078C6" w:rsidRDefault="006078C6" w:rsidP="00C440DE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 w:rsidRPr="00C440DE">
        <w:rPr>
          <w:rFonts w:ascii="Times New Roman" w:eastAsia="Times New Roman" w:hAnsi="Times New Roman"/>
        </w:rPr>
        <w:t>Compute interference covariance matrix on muted UL resource</w:t>
      </w:r>
    </w:p>
    <w:p w14:paraId="5D4E8AAB" w14:textId="1E5A804E" w:rsidR="004F4D66" w:rsidRPr="00C440DE" w:rsidRDefault="004F4D66" w:rsidP="00C440DE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Covariance Matrix is then incorporated into the victim </w:t>
      </w:r>
      <w:proofErr w:type="spellStart"/>
      <w:r>
        <w:rPr>
          <w:rFonts w:ascii="Times New Roman" w:eastAsia="Times New Roman" w:hAnsi="Times New Roman"/>
        </w:rPr>
        <w:t>gNB’s</w:t>
      </w:r>
      <w:proofErr w:type="spellEnd"/>
      <w:r>
        <w:rPr>
          <w:rFonts w:ascii="Times New Roman" w:eastAsia="Times New Roman" w:hAnsi="Times New Roman"/>
        </w:rPr>
        <w:t xml:space="preserve"> enhanced LMMSE-IRC receiver for interference rejection from aggressor </w:t>
      </w:r>
      <w:proofErr w:type="spellStart"/>
      <w:r>
        <w:rPr>
          <w:rFonts w:ascii="Times New Roman" w:eastAsia="Times New Roman" w:hAnsi="Times New Roman"/>
        </w:rPr>
        <w:t>gNB’s</w:t>
      </w:r>
      <w:proofErr w:type="spellEnd"/>
      <w:r>
        <w:rPr>
          <w:rFonts w:ascii="Times New Roman" w:eastAsia="Times New Roman" w:hAnsi="Times New Roman"/>
        </w:rPr>
        <w:t>.</w:t>
      </w:r>
    </w:p>
    <w:p w14:paraId="5953921B" w14:textId="77777777" w:rsidR="002237E5" w:rsidRDefault="002237E5" w:rsidP="002237E5">
      <w:pPr>
        <w:rPr>
          <w:rFonts w:eastAsia="Times New Roman"/>
        </w:rPr>
      </w:pPr>
    </w:p>
    <w:p w14:paraId="62DE56EF" w14:textId="34C2CF95" w:rsidR="006078C6" w:rsidRDefault="006078C6" w:rsidP="002237E5">
      <w:pPr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proofErr w:type="spellStart"/>
      <w:r w:rsidRPr="1C7A3EA6">
        <w:rPr>
          <w:rFonts w:eastAsiaTheme="minorEastAsia"/>
          <w:b/>
          <w:bCs/>
          <w:sz w:val="22"/>
          <w:szCs w:val="22"/>
          <w:u w:val="single"/>
          <w:lang w:eastAsia="zh-CN"/>
        </w:rPr>
        <w:t>gNB</w:t>
      </w:r>
      <w:proofErr w:type="spellEnd"/>
      <w:r w:rsidRPr="1C7A3EA6">
        <w:rPr>
          <w:rFonts w:eastAsiaTheme="minorEastAsia"/>
          <w:b/>
          <w:bCs/>
          <w:sz w:val="22"/>
          <w:szCs w:val="22"/>
          <w:u w:val="single"/>
          <w:lang w:eastAsia="zh-CN"/>
        </w:rPr>
        <w:t xml:space="preserve"> complexity:</w:t>
      </w:r>
    </w:p>
    <w:p w14:paraId="06B9EF1C" w14:textId="03A33273" w:rsidR="006078C6" w:rsidRDefault="006078C6" w:rsidP="006078C6">
      <w:pPr>
        <w:widowControl w:val="0"/>
        <w:spacing w:before="93" w:line="259" w:lineRule="auto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00C31F52">
        <w:rPr>
          <w:rFonts w:eastAsiaTheme="minorEastAsia"/>
          <w:b/>
          <w:bCs/>
          <w:sz w:val="22"/>
          <w:szCs w:val="22"/>
          <w:lang w:eastAsia="zh-CN"/>
        </w:rPr>
        <w:t>Observation</w:t>
      </w:r>
      <w:r w:rsidR="00C767B9" w:rsidRPr="00C31F52">
        <w:rPr>
          <w:rFonts w:eastAsiaTheme="minorEastAsia"/>
          <w:b/>
          <w:bCs/>
          <w:sz w:val="22"/>
          <w:szCs w:val="22"/>
          <w:lang w:eastAsia="zh-CN"/>
        </w:rPr>
        <w:t xml:space="preserve"> 7</w:t>
      </w:r>
      <w:r w:rsidRPr="00C31F52">
        <w:rPr>
          <w:rFonts w:eastAsiaTheme="minorEastAsia"/>
          <w:b/>
          <w:bCs/>
          <w:sz w:val="22"/>
          <w:szCs w:val="22"/>
          <w:lang w:eastAsia="zh-CN"/>
        </w:rPr>
        <w:t>:</w:t>
      </w:r>
      <w:r w:rsidR="00521F96" w:rsidRPr="00521F96">
        <w:rPr>
          <w:b/>
          <w:bCs/>
          <w:sz w:val="22"/>
          <w:szCs w:val="22"/>
          <w:lang w:eastAsia="zh-CN"/>
        </w:rPr>
        <w:t xml:space="preserve"> </w:t>
      </w:r>
      <w:proofErr w:type="spellStart"/>
      <w:r w:rsidR="00521F96">
        <w:rPr>
          <w:b/>
          <w:bCs/>
          <w:sz w:val="22"/>
          <w:szCs w:val="22"/>
          <w:lang w:eastAsia="zh-CN"/>
        </w:rPr>
        <w:t>gNB</w:t>
      </w:r>
      <w:proofErr w:type="spellEnd"/>
      <w:r w:rsidR="00521F96">
        <w:rPr>
          <w:b/>
          <w:bCs/>
          <w:sz w:val="22"/>
          <w:szCs w:val="22"/>
          <w:lang w:eastAsia="zh-CN"/>
        </w:rPr>
        <w:t xml:space="preserve"> </w:t>
      </w:r>
      <w:r w:rsidR="003171C8">
        <w:rPr>
          <w:b/>
          <w:bCs/>
          <w:sz w:val="22"/>
          <w:szCs w:val="22"/>
          <w:lang w:eastAsia="zh-CN"/>
        </w:rPr>
        <w:t>Complexity</w:t>
      </w:r>
      <w:r w:rsidR="00521F96">
        <w:rPr>
          <w:b/>
          <w:bCs/>
          <w:sz w:val="22"/>
          <w:szCs w:val="22"/>
          <w:lang w:eastAsia="zh-CN"/>
        </w:rPr>
        <w:t xml:space="preserve"> for UL transparent muting </w:t>
      </w:r>
      <w:r w:rsidR="001A5FF0">
        <w:rPr>
          <w:b/>
          <w:bCs/>
          <w:sz w:val="22"/>
          <w:szCs w:val="22"/>
          <w:lang w:eastAsia="zh-CN"/>
        </w:rPr>
        <w:t>scheme are</w:t>
      </w:r>
      <w:r w:rsidR="00521F96">
        <w:rPr>
          <w:b/>
          <w:bCs/>
          <w:sz w:val="22"/>
          <w:szCs w:val="22"/>
          <w:lang w:eastAsia="zh-CN"/>
        </w:rPr>
        <w:t xml:space="preserve"> as </w:t>
      </w:r>
      <w:r w:rsidR="00872DDA">
        <w:rPr>
          <w:b/>
          <w:bCs/>
          <w:sz w:val="22"/>
          <w:szCs w:val="22"/>
          <w:lang w:eastAsia="zh-CN"/>
        </w:rPr>
        <w:t>follows.</w:t>
      </w:r>
    </w:p>
    <w:p w14:paraId="2616C84F" w14:textId="77777777" w:rsidR="006078C6" w:rsidRPr="00521F96" w:rsidRDefault="006078C6" w:rsidP="00521F9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 w:rsidRPr="00521F96">
        <w:rPr>
          <w:rFonts w:ascii="Times New Roman" w:eastAsia="Times New Roman" w:hAnsi="Times New Roman"/>
        </w:rPr>
        <w:t xml:space="preserve">Computation of Covariance matrix on muted symbols for </w:t>
      </w:r>
      <w:proofErr w:type="spellStart"/>
      <w:r w:rsidRPr="00521F96">
        <w:rPr>
          <w:rFonts w:ascii="Times New Roman" w:eastAsia="Times New Roman" w:hAnsi="Times New Roman"/>
        </w:rPr>
        <w:t>gNB-gNB</w:t>
      </w:r>
      <w:proofErr w:type="spellEnd"/>
      <w:r w:rsidRPr="00521F96">
        <w:rPr>
          <w:rFonts w:ascii="Times New Roman" w:eastAsia="Times New Roman" w:hAnsi="Times New Roman"/>
        </w:rPr>
        <w:t xml:space="preserve"> interference measurement. </w:t>
      </w:r>
    </w:p>
    <w:p w14:paraId="530F4EF2" w14:textId="5ACC4516" w:rsidR="006078C6" w:rsidRPr="00521F96" w:rsidRDefault="006078C6" w:rsidP="00521F9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 w:rsidRPr="00521F96">
        <w:rPr>
          <w:rFonts w:ascii="Times New Roman" w:eastAsia="Times New Roman" w:hAnsi="Times New Roman"/>
        </w:rPr>
        <w:t>Implementation of Enhance</w:t>
      </w:r>
      <w:r w:rsidR="00521F96">
        <w:rPr>
          <w:rFonts w:ascii="Times New Roman" w:eastAsia="Times New Roman" w:hAnsi="Times New Roman"/>
        </w:rPr>
        <w:t>d</w:t>
      </w:r>
      <w:r w:rsidRPr="00521F96">
        <w:rPr>
          <w:rFonts w:ascii="Times New Roman" w:eastAsia="Times New Roman" w:hAnsi="Times New Roman"/>
        </w:rPr>
        <w:t xml:space="preserve"> MMSE IRC for equalization.</w:t>
      </w:r>
    </w:p>
    <w:p w14:paraId="0D54885D" w14:textId="11E43440" w:rsidR="006078C6" w:rsidRPr="00521F96" w:rsidRDefault="006078C6" w:rsidP="00521F9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 w:rsidRPr="00521F96">
        <w:rPr>
          <w:rFonts w:ascii="Times New Roman" w:eastAsia="Times New Roman" w:hAnsi="Times New Roman"/>
        </w:rPr>
        <w:t xml:space="preserve">Transport block calculation and rate matching for DL PDSCH based on </w:t>
      </w:r>
      <w:r w:rsidR="00872DDA">
        <w:rPr>
          <w:rFonts w:ascii="Times New Roman" w:eastAsia="Times New Roman" w:hAnsi="Times New Roman"/>
        </w:rPr>
        <w:t xml:space="preserve">the </w:t>
      </w:r>
      <w:r w:rsidRPr="00521F96">
        <w:rPr>
          <w:rFonts w:ascii="Times New Roman" w:eastAsia="Times New Roman" w:hAnsi="Times New Roman"/>
        </w:rPr>
        <w:t>muting pattern.</w:t>
      </w:r>
    </w:p>
    <w:p w14:paraId="51FE283D" w14:textId="1E5A8ED8" w:rsidR="00521F96" w:rsidRDefault="00521F96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7F000138" w14:textId="0D74B987" w:rsidR="006078C6" w:rsidRDefault="006078C6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6B4C6803">
        <w:rPr>
          <w:rFonts w:eastAsiaTheme="minorEastAsia"/>
          <w:b/>
          <w:bCs/>
          <w:sz w:val="22"/>
          <w:szCs w:val="22"/>
          <w:u w:val="single"/>
          <w:lang w:eastAsia="zh-CN"/>
        </w:rPr>
        <w:t>UE complexity</w:t>
      </w:r>
    </w:p>
    <w:p w14:paraId="533A8CB4" w14:textId="55FB8574" w:rsidR="00521F96" w:rsidRDefault="006078C6" w:rsidP="00521F96">
      <w:pPr>
        <w:widowControl w:val="0"/>
        <w:spacing w:before="93" w:line="259" w:lineRule="auto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00C31F52">
        <w:rPr>
          <w:rFonts w:eastAsiaTheme="minorEastAsia"/>
          <w:b/>
          <w:bCs/>
          <w:sz w:val="22"/>
          <w:szCs w:val="22"/>
          <w:lang w:eastAsia="zh-CN"/>
        </w:rPr>
        <w:t xml:space="preserve">Observation </w:t>
      </w:r>
      <w:r w:rsidR="00C767B9" w:rsidRPr="00C31F52">
        <w:rPr>
          <w:rFonts w:eastAsiaTheme="minorEastAsia"/>
          <w:b/>
          <w:bCs/>
          <w:sz w:val="22"/>
          <w:szCs w:val="22"/>
          <w:lang w:eastAsia="zh-CN"/>
        </w:rPr>
        <w:t>8</w:t>
      </w:r>
      <w:r w:rsidR="00521F96" w:rsidRPr="2E1B34BE">
        <w:rPr>
          <w:rFonts w:eastAsiaTheme="minorEastAsia"/>
          <w:b/>
          <w:sz w:val="22"/>
          <w:szCs w:val="22"/>
          <w:lang w:eastAsia="zh-CN"/>
        </w:rPr>
        <w:t>:</w:t>
      </w:r>
      <w:r w:rsidR="00521F96" w:rsidRPr="00521F96">
        <w:rPr>
          <w:b/>
          <w:bCs/>
          <w:sz w:val="22"/>
          <w:szCs w:val="22"/>
          <w:lang w:eastAsia="zh-CN"/>
        </w:rPr>
        <w:t xml:space="preserve"> </w:t>
      </w:r>
      <w:r w:rsidR="00224115">
        <w:rPr>
          <w:b/>
          <w:bCs/>
          <w:sz w:val="22"/>
          <w:szCs w:val="22"/>
          <w:lang w:eastAsia="zh-CN"/>
        </w:rPr>
        <w:t>UE</w:t>
      </w:r>
      <w:r w:rsidR="00521F96">
        <w:rPr>
          <w:b/>
          <w:bCs/>
          <w:sz w:val="22"/>
          <w:szCs w:val="22"/>
          <w:lang w:eastAsia="zh-CN"/>
        </w:rPr>
        <w:t xml:space="preserve"> </w:t>
      </w:r>
      <w:r w:rsidR="003171C8">
        <w:rPr>
          <w:b/>
          <w:bCs/>
          <w:sz w:val="22"/>
          <w:szCs w:val="22"/>
          <w:lang w:eastAsia="zh-CN"/>
        </w:rPr>
        <w:t>Complexity</w:t>
      </w:r>
      <w:r w:rsidR="00521F96">
        <w:rPr>
          <w:b/>
          <w:bCs/>
          <w:sz w:val="22"/>
          <w:szCs w:val="22"/>
          <w:lang w:eastAsia="zh-CN"/>
        </w:rPr>
        <w:t xml:space="preserve"> for UL transparent muting scheme are as </w:t>
      </w:r>
      <w:r w:rsidR="00D736F2">
        <w:rPr>
          <w:b/>
          <w:bCs/>
          <w:sz w:val="22"/>
          <w:szCs w:val="22"/>
          <w:lang w:eastAsia="zh-CN"/>
        </w:rPr>
        <w:t>follows.</w:t>
      </w:r>
    </w:p>
    <w:p w14:paraId="18AC8156" w14:textId="623C5C39" w:rsidR="00224115" w:rsidRDefault="00224115" w:rsidP="00224115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Enhancement of De-rate matching for muted DL(PDSCH) symbols.</w:t>
      </w:r>
    </w:p>
    <w:p w14:paraId="2D94B9F4" w14:textId="77777777" w:rsidR="006078C6" w:rsidRDefault="006078C6" w:rsidP="006078C6">
      <w:pPr>
        <w:pStyle w:val="ListParagraph"/>
        <w:spacing w:after="120"/>
        <w:ind w:left="0"/>
      </w:pPr>
    </w:p>
    <w:p w14:paraId="3DAE9092" w14:textId="77777777" w:rsidR="006078C6" w:rsidRDefault="006078C6" w:rsidP="006078C6">
      <w:pPr>
        <w:pStyle w:val="ListParagraph"/>
        <w:spacing w:after="120"/>
        <w:ind w:left="0"/>
      </w:pPr>
    </w:p>
    <w:p w14:paraId="6CECFD17" w14:textId="7F08AE1C" w:rsidR="006078C6" w:rsidRDefault="006078C6" w:rsidP="006078C6">
      <w:pPr>
        <w:pStyle w:val="Heading3"/>
      </w:pPr>
      <w:r w:rsidRPr="6B4C6803">
        <w:t>Non-transparent UL resource muting</w:t>
      </w:r>
    </w:p>
    <w:p w14:paraId="4BD2CCED" w14:textId="326E39E3" w:rsidR="006078C6" w:rsidRPr="001A5FF0" w:rsidRDefault="006078C6" w:rsidP="001A5FF0">
      <w:pPr>
        <w:spacing w:after="120"/>
        <w:ind w:firstLine="720"/>
        <w:jc w:val="both"/>
        <w:rPr>
          <w:sz w:val="22"/>
          <w:szCs w:val="22"/>
          <w:lang w:eastAsia="zh-CN"/>
        </w:rPr>
      </w:pPr>
      <w:r w:rsidRPr="001A5FF0">
        <w:rPr>
          <w:sz w:val="22"/>
          <w:szCs w:val="22"/>
          <w:lang w:eastAsia="zh-CN"/>
        </w:rPr>
        <w:t xml:space="preserve">In Non-transparent UL resource muting, UE will not transmit on select </w:t>
      </w:r>
      <w:r w:rsidR="00872DDA">
        <w:rPr>
          <w:sz w:val="22"/>
          <w:szCs w:val="22"/>
          <w:lang w:eastAsia="zh-CN"/>
        </w:rPr>
        <w:t xml:space="preserve">REs in uplink symbols based on the </w:t>
      </w:r>
      <w:r w:rsidRPr="001A5FF0">
        <w:rPr>
          <w:sz w:val="22"/>
          <w:szCs w:val="22"/>
          <w:lang w:eastAsia="zh-CN"/>
        </w:rPr>
        <w:t>configured RE muting pattern</w:t>
      </w:r>
      <w:bookmarkStart w:id="12" w:name="_Int_M1qUCrYf"/>
      <w:r w:rsidRPr="001A5FF0">
        <w:rPr>
          <w:sz w:val="22"/>
          <w:szCs w:val="22"/>
          <w:lang w:eastAsia="zh-CN"/>
        </w:rPr>
        <w:t xml:space="preserve">.  </w:t>
      </w:r>
      <w:bookmarkEnd w:id="12"/>
      <w:r w:rsidRPr="001A5FF0">
        <w:rPr>
          <w:sz w:val="22"/>
          <w:szCs w:val="22"/>
          <w:lang w:eastAsia="zh-CN"/>
        </w:rPr>
        <w:t xml:space="preserve">These </w:t>
      </w:r>
      <w:r w:rsidR="00872DDA">
        <w:rPr>
          <w:sz w:val="22"/>
          <w:szCs w:val="22"/>
          <w:lang w:eastAsia="zh-CN"/>
        </w:rPr>
        <w:t>REs</w:t>
      </w:r>
      <w:r w:rsidR="00872DDA" w:rsidRPr="001A5FF0">
        <w:rPr>
          <w:sz w:val="22"/>
          <w:szCs w:val="22"/>
          <w:lang w:eastAsia="zh-CN"/>
        </w:rPr>
        <w:t xml:space="preserve"> </w:t>
      </w:r>
      <w:r w:rsidRPr="001A5FF0">
        <w:rPr>
          <w:sz w:val="22"/>
          <w:szCs w:val="22"/>
          <w:lang w:eastAsia="zh-CN"/>
        </w:rPr>
        <w:t xml:space="preserve">are used at the </w:t>
      </w:r>
      <w:proofErr w:type="spellStart"/>
      <w:r w:rsidRPr="001A5FF0">
        <w:rPr>
          <w:sz w:val="22"/>
          <w:szCs w:val="22"/>
          <w:lang w:eastAsia="zh-CN"/>
        </w:rPr>
        <w:t>gNB</w:t>
      </w:r>
      <w:proofErr w:type="spellEnd"/>
      <w:r w:rsidRPr="001A5FF0">
        <w:rPr>
          <w:sz w:val="22"/>
          <w:szCs w:val="22"/>
          <w:lang w:eastAsia="zh-CN"/>
        </w:rPr>
        <w:t xml:space="preserve"> to estimate the interference covariance matrix.  Compared to transparent UL muting</w:t>
      </w:r>
      <w:r w:rsidR="00872DDA">
        <w:rPr>
          <w:sz w:val="22"/>
          <w:szCs w:val="22"/>
          <w:lang w:eastAsia="zh-CN"/>
        </w:rPr>
        <w:t>,</w:t>
      </w:r>
      <w:r w:rsidRPr="001A5FF0">
        <w:rPr>
          <w:sz w:val="22"/>
          <w:szCs w:val="22"/>
          <w:lang w:eastAsia="zh-CN"/>
        </w:rPr>
        <w:t xml:space="preserve"> non-transparent muting will provide better resource efficiency as only a select RE </w:t>
      </w:r>
      <w:r w:rsidR="00872DDA">
        <w:rPr>
          <w:sz w:val="22"/>
          <w:szCs w:val="22"/>
          <w:lang w:eastAsia="zh-CN"/>
        </w:rPr>
        <w:t>is</w:t>
      </w:r>
      <w:r w:rsidR="00872DDA" w:rsidRPr="001A5FF0">
        <w:rPr>
          <w:sz w:val="22"/>
          <w:szCs w:val="22"/>
          <w:lang w:eastAsia="zh-CN"/>
        </w:rPr>
        <w:t xml:space="preserve"> </w:t>
      </w:r>
      <w:r w:rsidRPr="001A5FF0">
        <w:rPr>
          <w:sz w:val="22"/>
          <w:szCs w:val="22"/>
          <w:lang w:eastAsia="zh-CN"/>
        </w:rPr>
        <w:t xml:space="preserve">muted (instead of </w:t>
      </w:r>
      <w:r w:rsidR="00872DDA">
        <w:rPr>
          <w:sz w:val="22"/>
          <w:szCs w:val="22"/>
          <w:lang w:eastAsia="zh-CN"/>
        </w:rPr>
        <w:t xml:space="preserve">a </w:t>
      </w:r>
      <w:r w:rsidRPr="001A5FF0">
        <w:rPr>
          <w:sz w:val="22"/>
          <w:szCs w:val="22"/>
          <w:lang w:eastAsia="zh-CN"/>
        </w:rPr>
        <w:t>complete symbol)</w:t>
      </w:r>
    </w:p>
    <w:p w14:paraId="06C5BCD4" w14:textId="77777777" w:rsidR="006078C6" w:rsidRDefault="006078C6" w:rsidP="006078C6">
      <w:pPr>
        <w:pStyle w:val="ListParagraph"/>
        <w:spacing w:before="93" w:after="120"/>
        <w:ind w:left="0"/>
        <w:rPr>
          <w:rFonts w:ascii="Times New Roman" w:eastAsia="SimSun" w:hAnsi="Times New Roman"/>
          <w:b/>
          <w:bCs/>
          <w:highlight w:val="yellow"/>
          <w:lang w:eastAsia="zh-CN"/>
        </w:rPr>
      </w:pPr>
    </w:p>
    <w:p w14:paraId="6AE9C996" w14:textId="6F3C77D5" w:rsidR="006078C6" w:rsidRPr="00B5555F" w:rsidRDefault="006078C6" w:rsidP="006078C6">
      <w:pPr>
        <w:pStyle w:val="Heading4"/>
      </w:pPr>
      <w:r>
        <w:t xml:space="preserve"> </w:t>
      </w:r>
      <w:r w:rsidRPr="00B5555F">
        <w:t xml:space="preserve">Specification Impact </w:t>
      </w:r>
    </w:p>
    <w:p w14:paraId="2C1D9278" w14:textId="48406911" w:rsidR="002B6F2D" w:rsidRDefault="002B6F2D" w:rsidP="00392333">
      <w:pPr>
        <w:spacing w:before="93"/>
        <w:ind w:firstLine="720"/>
        <w:rPr>
          <w:rFonts w:eastAsiaTheme="minorEastAsia"/>
          <w:sz w:val="22"/>
          <w:szCs w:val="22"/>
          <w:lang w:eastAsia="zh-CN"/>
        </w:rPr>
      </w:pPr>
      <w:r w:rsidRPr="002B6F2D">
        <w:rPr>
          <w:rFonts w:eastAsiaTheme="minorEastAsia"/>
          <w:sz w:val="22"/>
          <w:szCs w:val="22"/>
          <w:lang w:eastAsia="zh-CN"/>
        </w:rPr>
        <w:t xml:space="preserve">To enable </w:t>
      </w:r>
      <w:r>
        <w:rPr>
          <w:rFonts w:eastAsiaTheme="minorEastAsia"/>
          <w:sz w:val="22"/>
          <w:szCs w:val="22"/>
          <w:lang w:eastAsia="zh-CN"/>
        </w:rPr>
        <w:t>interference co-variance matrix estimation and avoid contamination</w:t>
      </w:r>
      <w:r w:rsidR="00491659">
        <w:rPr>
          <w:rFonts w:eastAsiaTheme="minorEastAsia"/>
          <w:sz w:val="22"/>
          <w:szCs w:val="22"/>
          <w:lang w:eastAsia="zh-CN"/>
        </w:rPr>
        <w:t>, UL-DMRS and DL-DMRS symbol UL/DL resources need</w:t>
      </w:r>
      <w:r>
        <w:rPr>
          <w:rFonts w:eastAsiaTheme="minorEastAsia"/>
          <w:sz w:val="22"/>
          <w:szCs w:val="22"/>
          <w:lang w:eastAsia="zh-CN"/>
        </w:rPr>
        <w:t xml:space="preserve"> muting. For non-transparent UL muting </w:t>
      </w:r>
      <w:r w:rsidR="00392333">
        <w:rPr>
          <w:rFonts w:eastAsiaTheme="minorEastAsia"/>
          <w:sz w:val="22"/>
          <w:szCs w:val="22"/>
          <w:lang w:eastAsia="zh-CN"/>
        </w:rPr>
        <w:t>RE level muting is required</w:t>
      </w:r>
      <w:r>
        <w:rPr>
          <w:rFonts w:eastAsiaTheme="minorEastAsia"/>
          <w:sz w:val="22"/>
          <w:szCs w:val="22"/>
          <w:lang w:eastAsia="zh-CN"/>
        </w:rPr>
        <w:t>.</w:t>
      </w:r>
      <w:r w:rsidR="00392333">
        <w:rPr>
          <w:rFonts w:eastAsiaTheme="minorEastAsia"/>
          <w:sz w:val="22"/>
          <w:szCs w:val="22"/>
          <w:lang w:eastAsia="zh-CN"/>
        </w:rPr>
        <w:t xml:space="preserve"> </w:t>
      </w:r>
      <w:r w:rsidR="00491659">
        <w:rPr>
          <w:rFonts w:eastAsiaTheme="minorEastAsia"/>
          <w:sz w:val="22"/>
          <w:szCs w:val="22"/>
          <w:lang w:eastAsia="zh-CN"/>
        </w:rPr>
        <w:t>The current specification does not support RE-level</w:t>
      </w:r>
      <w:r w:rsidR="00392333">
        <w:rPr>
          <w:rFonts w:eastAsiaTheme="minorEastAsia"/>
          <w:sz w:val="22"/>
          <w:szCs w:val="22"/>
          <w:lang w:eastAsia="zh-CN"/>
        </w:rPr>
        <w:t xml:space="preserve"> resource muting of the UL resources.</w:t>
      </w:r>
      <w:r>
        <w:rPr>
          <w:rFonts w:eastAsiaTheme="minorEastAsia"/>
          <w:sz w:val="22"/>
          <w:szCs w:val="22"/>
          <w:lang w:eastAsia="zh-CN"/>
        </w:rPr>
        <w:t xml:space="preserve"> To avoid UL DMRS contamination by DL symbols</w:t>
      </w:r>
      <w:r w:rsidR="00491659">
        <w:rPr>
          <w:rFonts w:eastAsiaTheme="minorEastAsia"/>
          <w:sz w:val="22"/>
          <w:szCs w:val="22"/>
          <w:lang w:eastAsia="zh-CN"/>
        </w:rPr>
        <w:t>, corresponding DL symbols need to be muted</w:t>
      </w:r>
      <w:r w:rsidRPr="2E1B34BE">
        <w:rPr>
          <w:rFonts w:eastAsiaTheme="minorEastAsia"/>
          <w:sz w:val="22"/>
          <w:szCs w:val="22"/>
          <w:lang w:eastAsia="zh-CN"/>
        </w:rPr>
        <w:t>.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491659">
        <w:rPr>
          <w:rFonts w:eastAsiaTheme="minorEastAsia"/>
          <w:sz w:val="22"/>
          <w:szCs w:val="22"/>
          <w:lang w:eastAsia="zh-CN"/>
        </w:rPr>
        <w:t xml:space="preserve">The current </w:t>
      </w:r>
      <w:r>
        <w:rPr>
          <w:rFonts w:eastAsiaTheme="minorEastAsia"/>
          <w:sz w:val="22"/>
          <w:szCs w:val="22"/>
          <w:lang w:eastAsia="zh-CN"/>
        </w:rPr>
        <w:t>specification does not support DL symbol muting. This mandates a specification update.</w:t>
      </w:r>
    </w:p>
    <w:p w14:paraId="6C2A76F0" w14:textId="77777777" w:rsidR="002B6F2D" w:rsidRDefault="002B6F2D" w:rsidP="002B6F2D">
      <w:pPr>
        <w:spacing w:before="93"/>
        <w:ind w:firstLine="720"/>
        <w:rPr>
          <w:rFonts w:eastAsiaTheme="minorEastAsia"/>
          <w:b/>
          <w:bCs/>
          <w:sz w:val="22"/>
          <w:szCs w:val="22"/>
          <w:highlight w:val="yellow"/>
          <w:u w:val="single"/>
          <w:lang w:eastAsia="zh-CN"/>
        </w:rPr>
      </w:pPr>
    </w:p>
    <w:p w14:paraId="3826FA85" w14:textId="6A0B7AD4" w:rsidR="006078C6" w:rsidRDefault="006078C6" w:rsidP="006078C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t>Proposal 12: Consider the following as a potential specification impact for non</w:t>
      </w:r>
      <w:r w:rsidR="001A5FF0">
        <w:rPr>
          <w:b/>
          <w:bCs/>
          <w:sz w:val="22"/>
          <w:szCs w:val="22"/>
          <w:lang w:eastAsia="zh-CN"/>
        </w:rPr>
        <w:t>-</w:t>
      </w:r>
      <w:r w:rsidRPr="6B4C6803">
        <w:rPr>
          <w:b/>
          <w:bCs/>
          <w:sz w:val="22"/>
          <w:szCs w:val="22"/>
          <w:lang w:eastAsia="zh-CN"/>
        </w:rPr>
        <w:t xml:space="preserve">transparent UL resource </w:t>
      </w:r>
      <w:r w:rsidR="00054C8B" w:rsidRPr="6B4C6803">
        <w:rPr>
          <w:b/>
          <w:bCs/>
          <w:sz w:val="22"/>
          <w:szCs w:val="22"/>
          <w:lang w:eastAsia="zh-CN"/>
        </w:rPr>
        <w:t>muting.</w:t>
      </w:r>
    </w:p>
    <w:p w14:paraId="761272B6" w14:textId="6A64860C" w:rsidR="001A5FF0" w:rsidRDefault="001A5FF0" w:rsidP="001A5FF0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New PUSCH resource mapping scheme to enable non-transparent resource muting. (RE level muting pattern)</w:t>
      </w:r>
    </w:p>
    <w:p w14:paraId="35427470" w14:textId="367AA69C" w:rsidR="006078C6" w:rsidRDefault="001A5FF0" w:rsidP="001A5FF0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Enhance</w:t>
      </w:r>
      <w:r w:rsidR="006078C6" w:rsidRPr="6B4C6803">
        <w:rPr>
          <w:rFonts w:ascii="Times New Roman" w:eastAsia="Times New Roman" w:hAnsi="Times New Roman"/>
        </w:rPr>
        <w:t xml:space="preserve"> DCI format to indicate the </w:t>
      </w:r>
      <w:r>
        <w:rPr>
          <w:rFonts w:ascii="Times New Roman" w:eastAsia="Times New Roman" w:hAnsi="Times New Roman"/>
        </w:rPr>
        <w:t xml:space="preserve">new </w:t>
      </w:r>
      <w:r w:rsidR="006078C6" w:rsidRPr="6B4C6803">
        <w:rPr>
          <w:rFonts w:ascii="Times New Roman" w:eastAsia="Times New Roman" w:hAnsi="Times New Roman"/>
        </w:rPr>
        <w:t xml:space="preserve">resource </w:t>
      </w:r>
      <w:r>
        <w:rPr>
          <w:rFonts w:ascii="Times New Roman" w:eastAsia="Times New Roman" w:hAnsi="Times New Roman"/>
        </w:rPr>
        <w:t>mapping</w:t>
      </w:r>
      <w:r w:rsidR="006078C6" w:rsidRPr="6B4C6803">
        <w:rPr>
          <w:rFonts w:ascii="Times New Roman" w:eastAsia="Times New Roman" w:hAnsi="Times New Roman"/>
        </w:rPr>
        <w:t xml:space="preserve"> scheme</w:t>
      </w:r>
      <w:r>
        <w:rPr>
          <w:rFonts w:ascii="Times New Roman" w:eastAsia="Times New Roman" w:hAnsi="Times New Roman"/>
        </w:rPr>
        <w:t>.</w:t>
      </w:r>
    </w:p>
    <w:p w14:paraId="5179CBB2" w14:textId="1C7F16E8" w:rsidR="006078C6" w:rsidRDefault="006078C6" w:rsidP="006078C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 xml:space="preserve">Signaling of assistance information for interference/channel estimation over </w:t>
      </w:r>
      <w:proofErr w:type="spellStart"/>
      <w:r w:rsidRPr="6B4C6803">
        <w:rPr>
          <w:rFonts w:ascii="Times New Roman" w:eastAsia="Times New Roman" w:hAnsi="Times New Roman"/>
        </w:rPr>
        <w:t>Xn</w:t>
      </w:r>
      <w:proofErr w:type="spellEnd"/>
      <w:r w:rsidRPr="6B4C6803">
        <w:rPr>
          <w:rFonts w:ascii="Times New Roman" w:eastAsia="Times New Roman" w:hAnsi="Times New Roman"/>
        </w:rPr>
        <w:t xml:space="preserve"> interface.</w:t>
      </w:r>
    </w:p>
    <w:p w14:paraId="529E87E4" w14:textId="23BEF953" w:rsidR="001A5FF0" w:rsidRPr="003B4B1A" w:rsidRDefault="001A5FF0" w:rsidP="006078C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Signaling </w:t>
      </w:r>
      <w:r w:rsidRPr="6B4C6803">
        <w:rPr>
          <w:rFonts w:ascii="Times New Roman" w:eastAsia="Times New Roman" w:hAnsi="Times New Roman"/>
        </w:rPr>
        <w:t>of DL muting pattern to eliminate contamination of UL DMRS.</w:t>
      </w:r>
    </w:p>
    <w:p w14:paraId="30B6A254" w14:textId="77777777" w:rsidR="006078C6" w:rsidRDefault="006078C6" w:rsidP="006078C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>Signaling of UL muting pattern to eliminate the contamination of DL DMRS.</w:t>
      </w:r>
    </w:p>
    <w:p w14:paraId="697E323A" w14:textId="30A2592D" w:rsidR="001A5FF0" w:rsidRDefault="001A5FF0">
      <w:pPr>
        <w:rPr>
          <w:sz w:val="22"/>
          <w:szCs w:val="22"/>
        </w:rPr>
      </w:pPr>
    </w:p>
    <w:p w14:paraId="2959C060" w14:textId="2BCFA4B9" w:rsidR="006078C6" w:rsidRPr="002237E5" w:rsidRDefault="006078C6" w:rsidP="002237E5">
      <w:pPr>
        <w:pStyle w:val="Heading4"/>
      </w:pPr>
      <w:r w:rsidRPr="002237E5">
        <w:t xml:space="preserve"> Operational details and </w:t>
      </w:r>
      <w:proofErr w:type="spellStart"/>
      <w:r w:rsidRPr="002237E5">
        <w:t>gNB</w:t>
      </w:r>
      <w:proofErr w:type="spellEnd"/>
      <w:r w:rsidRPr="002237E5">
        <w:t xml:space="preserve">/UE </w:t>
      </w:r>
      <w:r w:rsidR="003171C8" w:rsidRPr="002237E5">
        <w:t>Complexity</w:t>
      </w:r>
    </w:p>
    <w:p w14:paraId="7335EC87" w14:textId="7778BA45" w:rsidR="006078C6" w:rsidRPr="002237E5" w:rsidRDefault="00F90BA1" w:rsidP="002237E5">
      <w:pPr>
        <w:spacing w:before="93"/>
        <w:ind w:firstLine="72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Coordinated UL/DL muting patterns across </w:t>
      </w:r>
      <w:proofErr w:type="spellStart"/>
      <w:r>
        <w:rPr>
          <w:rFonts w:eastAsiaTheme="minorEastAsia"/>
          <w:sz w:val="22"/>
          <w:szCs w:val="22"/>
          <w:lang w:eastAsia="zh-CN"/>
        </w:rPr>
        <w:t>gNBs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in the network enable the interference covariance</w:t>
      </w:r>
      <w:r w:rsidR="002C55B7" w:rsidRPr="002237E5">
        <w:rPr>
          <w:rFonts w:eastAsiaTheme="minorEastAsia"/>
          <w:sz w:val="22"/>
          <w:szCs w:val="22"/>
          <w:lang w:eastAsia="zh-CN"/>
        </w:rPr>
        <w:t xml:space="preserve"> matrix measurement and avoid UL/DL DMRS contamination. To enable accurate channel estimates at Victim </w:t>
      </w:r>
      <w:proofErr w:type="spellStart"/>
      <w:r w:rsidR="002C55B7" w:rsidRPr="002237E5">
        <w:rPr>
          <w:rFonts w:eastAsiaTheme="minorEastAsia"/>
          <w:sz w:val="22"/>
          <w:szCs w:val="22"/>
          <w:lang w:eastAsia="zh-CN"/>
        </w:rPr>
        <w:t>gNB’s</w:t>
      </w:r>
      <w:proofErr w:type="spellEnd"/>
      <w:r w:rsidR="002C55B7" w:rsidRPr="002237E5">
        <w:rPr>
          <w:rFonts w:eastAsiaTheme="minorEastAsia"/>
          <w:sz w:val="22"/>
          <w:szCs w:val="22"/>
          <w:lang w:eastAsia="zh-CN"/>
        </w:rPr>
        <w:t xml:space="preserve"> the DL-Symbols overlapping in time with the UL-DMRS are muted. UL resource muting enables Victim </w:t>
      </w:r>
      <w:proofErr w:type="spellStart"/>
      <w:r w:rsidRPr="002237E5">
        <w:rPr>
          <w:rFonts w:eastAsiaTheme="minorEastAsia"/>
          <w:sz w:val="22"/>
          <w:szCs w:val="22"/>
          <w:lang w:eastAsia="zh-CN"/>
        </w:rPr>
        <w:t>gNB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</w:t>
      </w:r>
      <w:r w:rsidRPr="002237E5">
        <w:rPr>
          <w:rFonts w:eastAsiaTheme="minorEastAsia"/>
          <w:sz w:val="22"/>
          <w:szCs w:val="22"/>
          <w:lang w:eastAsia="zh-CN"/>
        </w:rPr>
        <w:t>to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 w:rsidR="002C55B7" w:rsidRPr="002237E5">
        <w:rPr>
          <w:rFonts w:eastAsiaTheme="minorEastAsia"/>
          <w:sz w:val="22"/>
          <w:szCs w:val="22"/>
          <w:lang w:eastAsia="zh-CN"/>
        </w:rPr>
        <w:t xml:space="preserve">estimate </w:t>
      </w:r>
      <w:r>
        <w:rPr>
          <w:rFonts w:eastAsiaTheme="minorEastAsia"/>
          <w:sz w:val="22"/>
          <w:szCs w:val="22"/>
          <w:lang w:eastAsia="zh-CN"/>
        </w:rPr>
        <w:t xml:space="preserve">the interference covariance matrix and incorporate it into an enhanced LMMSE-IRC receiver to mitigate the CLI interference from the aggressor </w:t>
      </w:r>
      <w:proofErr w:type="spellStart"/>
      <w:r>
        <w:rPr>
          <w:rFonts w:eastAsiaTheme="minorEastAsia"/>
          <w:sz w:val="22"/>
          <w:szCs w:val="22"/>
          <w:lang w:eastAsia="zh-CN"/>
        </w:rPr>
        <w:t>gNBs</w:t>
      </w:r>
      <w:proofErr w:type="spellEnd"/>
      <w:r w:rsidR="002C55B7" w:rsidRPr="002237E5">
        <w:rPr>
          <w:rFonts w:eastAsiaTheme="minorEastAsia"/>
          <w:sz w:val="22"/>
          <w:szCs w:val="22"/>
          <w:lang w:eastAsia="zh-CN"/>
        </w:rPr>
        <w:t>.</w:t>
      </w:r>
      <w:r w:rsidR="00644C74" w:rsidRPr="002237E5">
        <w:rPr>
          <w:rFonts w:eastAsiaTheme="minorEastAsia"/>
          <w:sz w:val="22"/>
          <w:szCs w:val="22"/>
          <w:lang w:eastAsia="zh-CN"/>
        </w:rPr>
        <w:t xml:space="preserve"> To enable UL resource muting at </w:t>
      </w:r>
      <w:r>
        <w:rPr>
          <w:rFonts w:eastAsiaTheme="minorEastAsia"/>
          <w:sz w:val="22"/>
          <w:szCs w:val="22"/>
          <w:lang w:eastAsia="zh-CN"/>
        </w:rPr>
        <w:t xml:space="preserve">the RE level, a new Resource mapping scheme needs to be agreed upon </w:t>
      </w:r>
      <w:r w:rsidR="00644C74" w:rsidRPr="002237E5">
        <w:rPr>
          <w:rFonts w:eastAsiaTheme="minorEastAsia"/>
          <w:sz w:val="22"/>
          <w:szCs w:val="22"/>
          <w:lang w:eastAsia="zh-CN"/>
        </w:rPr>
        <w:t>and indicated to UE.</w:t>
      </w:r>
    </w:p>
    <w:p w14:paraId="7DD5F515" w14:textId="77777777" w:rsidR="002C55B7" w:rsidRPr="002237E5" w:rsidRDefault="002C55B7" w:rsidP="002237E5">
      <w:pPr>
        <w:spacing w:before="93"/>
        <w:ind w:firstLine="720"/>
        <w:rPr>
          <w:rFonts w:eastAsiaTheme="minorEastAsia"/>
          <w:sz w:val="22"/>
          <w:szCs w:val="22"/>
          <w:lang w:eastAsia="zh-CN"/>
        </w:rPr>
      </w:pPr>
    </w:p>
    <w:p w14:paraId="76BFE615" w14:textId="0556A9C2" w:rsidR="006078C6" w:rsidRPr="00224115" w:rsidRDefault="006078C6" w:rsidP="00224115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224115">
        <w:rPr>
          <w:b/>
          <w:bCs/>
          <w:sz w:val="22"/>
          <w:szCs w:val="22"/>
          <w:lang w:eastAsia="zh-CN"/>
        </w:rPr>
        <w:t>Proposal 13: Consider the following as operational details for Non</w:t>
      </w:r>
      <w:r w:rsidR="00224115" w:rsidRPr="00224115">
        <w:rPr>
          <w:b/>
          <w:bCs/>
          <w:sz w:val="22"/>
          <w:szCs w:val="22"/>
          <w:lang w:eastAsia="zh-CN"/>
        </w:rPr>
        <w:t>-</w:t>
      </w:r>
      <w:r w:rsidRPr="00224115">
        <w:rPr>
          <w:b/>
          <w:bCs/>
          <w:sz w:val="22"/>
          <w:szCs w:val="22"/>
          <w:lang w:eastAsia="zh-CN"/>
        </w:rPr>
        <w:t>transparent UL muting</w:t>
      </w:r>
      <w:r w:rsidR="003E4C3D">
        <w:rPr>
          <w:b/>
          <w:bCs/>
          <w:sz w:val="22"/>
          <w:szCs w:val="22"/>
          <w:lang w:eastAsia="zh-CN"/>
        </w:rPr>
        <w:t>.</w:t>
      </w:r>
    </w:p>
    <w:p w14:paraId="3AEABB53" w14:textId="4EFCF0BE" w:rsidR="006078C6" w:rsidRPr="00195E36" w:rsidRDefault="00224115" w:rsidP="006078C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>Signaling</w:t>
      </w:r>
      <w:r w:rsidR="006078C6" w:rsidRPr="13C1211E">
        <w:rPr>
          <w:rFonts w:ascii="Times New Roman" w:eastAsia="Times New Roman" w:hAnsi="Times New Roman"/>
        </w:rPr>
        <w:t xml:space="preserve"> of UL muting pattern over </w:t>
      </w:r>
      <w:proofErr w:type="spellStart"/>
      <w:r w:rsidR="006078C6" w:rsidRPr="13C1211E">
        <w:rPr>
          <w:rFonts w:ascii="Times New Roman" w:eastAsia="Times New Roman" w:hAnsi="Times New Roman"/>
        </w:rPr>
        <w:t>Xn</w:t>
      </w:r>
      <w:proofErr w:type="spellEnd"/>
      <w:r w:rsidR="006078C6" w:rsidRPr="13C1211E">
        <w:rPr>
          <w:rFonts w:ascii="Times New Roman" w:eastAsia="Times New Roman" w:hAnsi="Times New Roman"/>
        </w:rPr>
        <w:t xml:space="preserve"> interface </w:t>
      </w:r>
    </w:p>
    <w:p w14:paraId="5A213731" w14:textId="77777777" w:rsidR="006078C6" w:rsidRPr="00195E36" w:rsidRDefault="006078C6" w:rsidP="006078C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>Compute interference covariance matrix on muted UL resource</w:t>
      </w:r>
    </w:p>
    <w:p w14:paraId="3AC94BE3" w14:textId="77777777" w:rsidR="004F4D66" w:rsidRPr="00C440DE" w:rsidRDefault="004F4D66" w:rsidP="004F4D6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Covariance Matrix is then incorporated into the victim </w:t>
      </w:r>
      <w:proofErr w:type="spellStart"/>
      <w:r>
        <w:rPr>
          <w:rFonts w:ascii="Times New Roman" w:eastAsia="Times New Roman" w:hAnsi="Times New Roman"/>
        </w:rPr>
        <w:t>gNB’s</w:t>
      </w:r>
      <w:proofErr w:type="spellEnd"/>
      <w:r>
        <w:rPr>
          <w:rFonts w:ascii="Times New Roman" w:eastAsia="Times New Roman" w:hAnsi="Times New Roman"/>
        </w:rPr>
        <w:t xml:space="preserve"> enhanced LMMSE-IRC receiver for interference rejection from aggressor </w:t>
      </w:r>
      <w:proofErr w:type="spellStart"/>
      <w:r>
        <w:rPr>
          <w:rFonts w:ascii="Times New Roman" w:eastAsia="Times New Roman" w:hAnsi="Times New Roman"/>
        </w:rPr>
        <w:t>gNB’s</w:t>
      </w:r>
      <w:proofErr w:type="spellEnd"/>
      <w:r>
        <w:rPr>
          <w:rFonts w:ascii="Times New Roman" w:eastAsia="Times New Roman" w:hAnsi="Times New Roman"/>
        </w:rPr>
        <w:t>.</w:t>
      </w:r>
    </w:p>
    <w:p w14:paraId="45E5E4ED" w14:textId="77777777" w:rsidR="006078C6" w:rsidRPr="00195E36" w:rsidRDefault="006078C6" w:rsidP="006078C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>Increased PAPR for DFT-S-OFDM due to non-transparent UL resource muting.</w:t>
      </w:r>
    </w:p>
    <w:p w14:paraId="1F8C43B2" w14:textId="77777777" w:rsidR="006078C6" w:rsidRPr="00691FB9" w:rsidRDefault="006078C6" w:rsidP="006078C6">
      <w:pPr>
        <w:widowControl w:val="0"/>
        <w:spacing w:before="93" w:line="259" w:lineRule="auto"/>
        <w:rPr>
          <w:sz w:val="22"/>
          <w:szCs w:val="22"/>
        </w:rPr>
      </w:pPr>
    </w:p>
    <w:p w14:paraId="385B87B1" w14:textId="4B0E33A4" w:rsidR="00224115" w:rsidRPr="00224115" w:rsidRDefault="006078C6" w:rsidP="00224115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224115">
        <w:rPr>
          <w:b/>
          <w:bCs/>
          <w:sz w:val="22"/>
          <w:szCs w:val="22"/>
          <w:lang w:eastAsia="zh-CN"/>
        </w:rPr>
        <w:t xml:space="preserve">Observation </w:t>
      </w:r>
      <w:r w:rsidR="00C767B9">
        <w:rPr>
          <w:b/>
          <w:bCs/>
          <w:sz w:val="22"/>
          <w:szCs w:val="22"/>
          <w:lang w:eastAsia="zh-CN"/>
        </w:rPr>
        <w:t>9</w:t>
      </w:r>
      <w:r w:rsidR="00224115" w:rsidRPr="00224115">
        <w:rPr>
          <w:b/>
          <w:bCs/>
          <w:sz w:val="22"/>
          <w:szCs w:val="22"/>
          <w:lang w:eastAsia="zh-CN"/>
        </w:rPr>
        <w:t>:</w:t>
      </w:r>
      <w:r w:rsidR="00224115" w:rsidRPr="00521F96">
        <w:rPr>
          <w:b/>
          <w:bCs/>
          <w:sz w:val="22"/>
          <w:szCs w:val="22"/>
          <w:lang w:eastAsia="zh-CN"/>
        </w:rPr>
        <w:t xml:space="preserve"> </w:t>
      </w:r>
      <w:proofErr w:type="spellStart"/>
      <w:r w:rsidR="00224115">
        <w:rPr>
          <w:b/>
          <w:bCs/>
          <w:sz w:val="22"/>
          <w:szCs w:val="22"/>
          <w:lang w:eastAsia="zh-CN"/>
        </w:rPr>
        <w:t>gNB</w:t>
      </w:r>
      <w:proofErr w:type="spellEnd"/>
      <w:r w:rsidR="00224115">
        <w:rPr>
          <w:b/>
          <w:bCs/>
          <w:sz w:val="22"/>
          <w:szCs w:val="22"/>
          <w:lang w:eastAsia="zh-CN"/>
        </w:rPr>
        <w:t xml:space="preserve"> </w:t>
      </w:r>
      <w:r w:rsidR="003171C8">
        <w:rPr>
          <w:b/>
          <w:bCs/>
          <w:sz w:val="22"/>
          <w:szCs w:val="22"/>
          <w:lang w:eastAsia="zh-CN"/>
        </w:rPr>
        <w:t>Complexity</w:t>
      </w:r>
      <w:r w:rsidR="00224115">
        <w:rPr>
          <w:b/>
          <w:bCs/>
          <w:sz w:val="22"/>
          <w:szCs w:val="22"/>
          <w:lang w:eastAsia="zh-CN"/>
        </w:rPr>
        <w:t xml:space="preserve"> for UL non-transparent muting scheme are as follows</w:t>
      </w:r>
    </w:p>
    <w:p w14:paraId="7163F557" w14:textId="667B8BB7" w:rsidR="006078C6" w:rsidRPr="00195E36" w:rsidRDefault="006078C6" w:rsidP="006078C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 xml:space="preserve">Computation of Covariance matrix on muted </w:t>
      </w:r>
      <w:r w:rsidR="00224115">
        <w:rPr>
          <w:rFonts w:ascii="Times New Roman" w:eastAsia="Times New Roman" w:hAnsi="Times New Roman"/>
        </w:rPr>
        <w:t xml:space="preserve">RE’s </w:t>
      </w:r>
      <w:r w:rsidRPr="13C1211E">
        <w:rPr>
          <w:rFonts w:ascii="Times New Roman" w:eastAsia="Times New Roman" w:hAnsi="Times New Roman"/>
        </w:rPr>
        <w:t xml:space="preserve">for </w:t>
      </w:r>
      <w:proofErr w:type="spellStart"/>
      <w:r w:rsidRPr="13C1211E">
        <w:rPr>
          <w:rFonts w:ascii="Times New Roman" w:eastAsia="Times New Roman" w:hAnsi="Times New Roman"/>
        </w:rPr>
        <w:t>gNB-gNB</w:t>
      </w:r>
      <w:proofErr w:type="spellEnd"/>
      <w:r w:rsidRPr="13C1211E">
        <w:rPr>
          <w:rFonts w:ascii="Times New Roman" w:eastAsia="Times New Roman" w:hAnsi="Times New Roman"/>
        </w:rPr>
        <w:t xml:space="preserve"> interference measurement. </w:t>
      </w:r>
    </w:p>
    <w:p w14:paraId="22C80617" w14:textId="77777777" w:rsidR="006078C6" w:rsidRPr="00195E36" w:rsidRDefault="006078C6" w:rsidP="006078C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>Implementation of the Enhance MMSE IRC for equalization.</w:t>
      </w:r>
    </w:p>
    <w:p w14:paraId="6E9E6104" w14:textId="7F52DF5A" w:rsidR="006078C6" w:rsidRPr="00195E36" w:rsidRDefault="006078C6" w:rsidP="006078C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 xml:space="preserve">Transport block calculation and rate matching for DL PDSCH based on </w:t>
      </w:r>
      <w:r w:rsidR="00D86FC7">
        <w:rPr>
          <w:rFonts w:ascii="Times New Roman" w:eastAsia="Times New Roman" w:hAnsi="Times New Roman"/>
        </w:rPr>
        <w:t xml:space="preserve">the </w:t>
      </w:r>
      <w:r w:rsidRPr="13C1211E">
        <w:rPr>
          <w:rFonts w:ascii="Times New Roman" w:eastAsia="Times New Roman" w:hAnsi="Times New Roman"/>
        </w:rPr>
        <w:t>muting pattern.</w:t>
      </w:r>
    </w:p>
    <w:p w14:paraId="05735138" w14:textId="77777777" w:rsidR="002237E5" w:rsidRDefault="002237E5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195C6D05" w14:textId="71F60038" w:rsidR="006078C6" w:rsidRDefault="006078C6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6B4C6803">
        <w:rPr>
          <w:rFonts w:eastAsiaTheme="minorEastAsia"/>
          <w:b/>
          <w:bCs/>
          <w:sz w:val="22"/>
          <w:szCs w:val="22"/>
          <w:u w:val="single"/>
          <w:lang w:eastAsia="zh-CN"/>
        </w:rPr>
        <w:t>UE complexity:</w:t>
      </w:r>
    </w:p>
    <w:p w14:paraId="59CD97FF" w14:textId="77777777" w:rsidR="00627568" w:rsidRDefault="00627568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1BFB439F" w14:textId="60B46450" w:rsidR="00224115" w:rsidRPr="00224115" w:rsidRDefault="00224115" w:rsidP="00224115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224115">
        <w:rPr>
          <w:b/>
          <w:bCs/>
          <w:sz w:val="22"/>
          <w:szCs w:val="22"/>
          <w:lang w:eastAsia="zh-CN"/>
        </w:rPr>
        <w:t>Observation</w:t>
      </w:r>
      <w:r w:rsidR="00C767B9">
        <w:rPr>
          <w:b/>
          <w:bCs/>
          <w:sz w:val="22"/>
          <w:szCs w:val="22"/>
          <w:lang w:eastAsia="zh-CN"/>
        </w:rPr>
        <w:t xml:space="preserve"> 10</w:t>
      </w:r>
      <w:r w:rsidRPr="00224115">
        <w:rPr>
          <w:b/>
          <w:bCs/>
          <w:sz w:val="22"/>
          <w:szCs w:val="22"/>
          <w:lang w:eastAsia="zh-CN"/>
        </w:rPr>
        <w:t>:</w:t>
      </w:r>
      <w:r w:rsidRPr="00521F96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 xml:space="preserve">UE </w:t>
      </w:r>
      <w:r w:rsidR="003171C8">
        <w:rPr>
          <w:b/>
          <w:bCs/>
          <w:sz w:val="22"/>
          <w:szCs w:val="22"/>
          <w:lang w:eastAsia="zh-CN"/>
        </w:rPr>
        <w:t>Complexity</w:t>
      </w:r>
      <w:r>
        <w:rPr>
          <w:b/>
          <w:bCs/>
          <w:sz w:val="22"/>
          <w:szCs w:val="22"/>
          <w:lang w:eastAsia="zh-CN"/>
        </w:rPr>
        <w:t xml:space="preserve"> for UL non-transparent muting scheme are as follows</w:t>
      </w:r>
    </w:p>
    <w:p w14:paraId="09CF2A31" w14:textId="07F44D23" w:rsidR="006078C6" w:rsidRDefault="00224115" w:rsidP="006078C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Enhancement of De-rate matching for muted DL(PDSCH) symbols.</w:t>
      </w:r>
    </w:p>
    <w:p w14:paraId="23727BE2" w14:textId="5C6475C3" w:rsidR="00224115" w:rsidRPr="00195E36" w:rsidRDefault="00224115" w:rsidP="006078C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Enhancement of Rate-matching in PUSCH to support Non-transparent UL resource muting.</w:t>
      </w:r>
    </w:p>
    <w:p w14:paraId="6B925751" w14:textId="77777777" w:rsidR="006078C6" w:rsidRPr="00195E36" w:rsidRDefault="006078C6" w:rsidP="006078C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>Impact on power allocation because of RE/RB level muting.</w:t>
      </w:r>
    </w:p>
    <w:p w14:paraId="7BDF3127" w14:textId="77777777" w:rsidR="006078C6" w:rsidRPr="00691FB9" w:rsidRDefault="006078C6" w:rsidP="006078C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621F15AA" w14:textId="3B81A133" w:rsidR="00CE1579" w:rsidRPr="002237E5" w:rsidRDefault="006078C6" w:rsidP="002237E5">
      <w:pPr>
        <w:spacing w:after="120"/>
        <w:rPr>
          <w:b/>
          <w:bCs/>
          <w:sz w:val="22"/>
          <w:szCs w:val="22"/>
          <w:lang w:eastAsia="zh-CN"/>
        </w:rPr>
      </w:pPr>
      <w:r w:rsidRPr="00D6476F">
        <w:rPr>
          <w:b/>
          <w:bCs/>
          <w:sz w:val="22"/>
          <w:szCs w:val="22"/>
          <w:lang w:eastAsia="zh-CN"/>
        </w:rPr>
        <w:t>Proposal 14: Considering spec impact and UE complexity</w:t>
      </w:r>
      <w:r w:rsidR="00D86FC7">
        <w:rPr>
          <w:b/>
          <w:bCs/>
          <w:sz w:val="22"/>
          <w:szCs w:val="22"/>
          <w:lang w:eastAsia="zh-CN"/>
        </w:rPr>
        <w:t>,</w:t>
      </w:r>
      <w:r w:rsidRPr="00D6476F">
        <w:rPr>
          <w:b/>
          <w:bCs/>
          <w:sz w:val="22"/>
          <w:szCs w:val="22"/>
          <w:lang w:eastAsia="zh-CN"/>
        </w:rPr>
        <w:t xml:space="preserve"> transparent-based UL resource muting methods </w:t>
      </w:r>
      <w:r w:rsidR="00CE1579" w:rsidRPr="00D6476F">
        <w:rPr>
          <w:b/>
          <w:bCs/>
          <w:sz w:val="22"/>
          <w:szCs w:val="22"/>
          <w:lang w:eastAsia="zh-CN"/>
        </w:rPr>
        <w:t>can be considered under UL resource Muting</w:t>
      </w:r>
      <w:r w:rsidR="00D6476F" w:rsidRPr="00D6476F">
        <w:rPr>
          <w:b/>
          <w:bCs/>
          <w:sz w:val="22"/>
          <w:szCs w:val="22"/>
          <w:lang w:eastAsia="zh-CN"/>
        </w:rPr>
        <w:t xml:space="preserve"> Mode-1</w:t>
      </w:r>
      <w:r w:rsidR="00CE1579" w:rsidRPr="00D6476F">
        <w:rPr>
          <w:b/>
          <w:bCs/>
          <w:sz w:val="22"/>
          <w:szCs w:val="22"/>
          <w:lang w:eastAsia="zh-CN"/>
        </w:rPr>
        <w:t>.</w:t>
      </w:r>
    </w:p>
    <w:p w14:paraId="1C6BE3A5" w14:textId="1D4C58C7" w:rsidR="00CE1579" w:rsidRPr="00CE1579" w:rsidRDefault="00CE1579" w:rsidP="00CE1579">
      <w:pPr>
        <w:rPr>
          <w:sz w:val="22"/>
          <w:szCs w:val="22"/>
        </w:rPr>
      </w:pPr>
      <w:r w:rsidRPr="00D6476F">
        <w:rPr>
          <w:b/>
          <w:bCs/>
          <w:sz w:val="22"/>
          <w:szCs w:val="22"/>
        </w:rPr>
        <w:t xml:space="preserve">Observation </w:t>
      </w:r>
      <w:r w:rsidR="00C767B9" w:rsidRPr="00D6476F">
        <w:rPr>
          <w:b/>
          <w:bCs/>
          <w:sz w:val="22"/>
          <w:szCs w:val="22"/>
        </w:rPr>
        <w:t>11</w:t>
      </w:r>
      <w:r w:rsidRPr="00D6476F">
        <w:rPr>
          <w:b/>
          <w:bCs/>
          <w:sz w:val="22"/>
          <w:szCs w:val="22"/>
        </w:rPr>
        <w:t>:</w:t>
      </w:r>
      <w:r w:rsidR="5A822EE2" w:rsidRPr="2E1B34BE">
        <w:rPr>
          <w:b/>
          <w:bCs/>
          <w:sz w:val="22"/>
          <w:szCs w:val="22"/>
        </w:rPr>
        <w:t xml:space="preserve"> </w:t>
      </w:r>
      <w:r w:rsidR="00D6476F" w:rsidRPr="2E1B34BE">
        <w:rPr>
          <w:b/>
          <w:sz w:val="22"/>
          <w:szCs w:val="22"/>
        </w:rPr>
        <w:t>As</w:t>
      </w:r>
      <w:r w:rsidR="00D6476F" w:rsidRPr="00D6476F">
        <w:rPr>
          <w:sz w:val="22"/>
          <w:szCs w:val="22"/>
        </w:rPr>
        <w:t xml:space="preserve"> indicated in our last contribution [</w:t>
      </w:r>
      <w:r w:rsidR="00627568">
        <w:rPr>
          <w:sz w:val="22"/>
          <w:szCs w:val="22"/>
        </w:rPr>
        <w:t>3</w:t>
      </w:r>
      <w:r w:rsidR="00D6476F" w:rsidRPr="00D6476F">
        <w:rPr>
          <w:sz w:val="22"/>
          <w:szCs w:val="22"/>
        </w:rPr>
        <w:t>]</w:t>
      </w:r>
      <w:r w:rsidR="00205093">
        <w:rPr>
          <w:sz w:val="22"/>
          <w:szCs w:val="22"/>
        </w:rPr>
        <w:t>, the UL throughput in transparent UL resource muting is affected by the muting of 22% or 29% of resources compared to non-transparent UL muting,</w:t>
      </w:r>
      <w:r w:rsidRPr="00CE1579">
        <w:rPr>
          <w:sz w:val="22"/>
          <w:szCs w:val="22"/>
        </w:rPr>
        <w:t xml:space="preserve"> </w:t>
      </w:r>
      <w:r w:rsidRPr="00CE1579">
        <w:rPr>
          <w:sz w:val="22"/>
          <w:szCs w:val="22"/>
        </w:rPr>
        <w:lastRenderedPageBreak/>
        <w:t xml:space="preserve">where only 4% of resources are muted. Hence, the non-transparent UL resource muting scheme should perform better with respect to UL throughput than </w:t>
      </w:r>
      <w:r w:rsidR="00FB020B">
        <w:rPr>
          <w:sz w:val="22"/>
          <w:szCs w:val="22"/>
        </w:rPr>
        <w:t xml:space="preserve">the </w:t>
      </w:r>
      <w:r w:rsidRPr="00CE1579">
        <w:rPr>
          <w:sz w:val="22"/>
          <w:szCs w:val="22"/>
        </w:rPr>
        <w:t>transparent UL resource muting scheme</w:t>
      </w:r>
    </w:p>
    <w:p w14:paraId="63AFD4C3" w14:textId="77777777" w:rsidR="00C84C0D" w:rsidRDefault="00C84C0D">
      <w:pPr>
        <w:rPr>
          <w:b/>
          <w:bCs/>
          <w:sz w:val="22"/>
          <w:szCs w:val="22"/>
          <w:lang w:eastAsia="zh-CN"/>
        </w:rPr>
      </w:pPr>
    </w:p>
    <w:p w14:paraId="67386704" w14:textId="51DAA401" w:rsidR="00C84C0D" w:rsidRPr="00342253" w:rsidRDefault="00C84C0D" w:rsidP="00C84C0D">
      <w:pPr>
        <w:spacing w:after="120"/>
        <w:rPr>
          <w:b/>
          <w:bCs/>
          <w:sz w:val="22"/>
          <w:szCs w:val="22"/>
          <w:lang w:eastAsia="zh-CN"/>
        </w:rPr>
      </w:pPr>
      <w:r w:rsidRPr="00D6476F">
        <w:rPr>
          <w:b/>
          <w:bCs/>
          <w:sz w:val="22"/>
          <w:szCs w:val="22"/>
          <w:lang w:eastAsia="zh-CN"/>
        </w:rPr>
        <w:t xml:space="preserve">Proposal 15: </w:t>
      </w:r>
      <w:r w:rsidR="00CE1579" w:rsidRPr="00D6476F">
        <w:rPr>
          <w:b/>
          <w:bCs/>
          <w:sz w:val="22"/>
          <w:szCs w:val="22"/>
          <w:lang w:eastAsia="zh-CN"/>
        </w:rPr>
        <w:t xml:space="preserve">Considering the UL throughput gain of the </w:t>
      </w:r>
      <w:r w:rsidR="00342253" w:rsidRPr="00D6476F">
        <w:rPr>
          <w:b/>
          <w:bCs/>
          <w:sz w:val="22"/>
          <w:szCs w:val="22"/>
          <w:lang w:eastAsia="zh-CN"/>
        </w:rPr>
        <w:t>non-transparent UL muting</w:t>
      </w:r>
      <w:r w:rsidR="00D6476F">
        <w:rPr>
          <w:b/>
          <w:bCs/>
          <w:sz w:val="22"/>
          <w:szCs w:val="22"/>
          <w:lang w:eastAsia="zh-CN"/>
        </w:rPr>
        <w:t xml:space="preserve"> compared to transparent UL muting</w:t>
      </w:r>
      <w:r w:rsidR="387162D7" w:rsidRPr="2E1B34BE">
        <w:rPr>
          <w:b/>
          <w:bCs/>
          <w:sz w:val="22"/>
          <w:szCs w:val="22"/>
          <w:lang w:eastAsia="zh-CN"/>
        </w:rPr>
        <w:t xml:space="preserve">, </w:t>
      </w:r>
      <w:r w:rsidR="00627568" w:rsidRPr="00D6476F">
        <w:rPr>
          <w:b/>
          <w:bCs/>
          <w:sz w:val="22"/>
          <w:szCs w:val="22"/>
          <w:lang w:eastAsia="zh-CN"/>
        </w:rPr>
        <w:t>non-transparent</w:t>
      </w:r>
      <w:r w:rsidR="00342253" w:rsidRPr="00D6476F">
        <w:rPr>
          <w:b/>
          <w:bCs/>
          <w:sz w:val="22"/>
          <w:szCs w:val="22"/>
          <w:lang w:eastAsia="zh-CN"/>
        </w:rPr>
        <w:t xml:space="preserve"> UL muting should be considered as </w:t>
      </w:r>
      <w:r w:rsidR="00D6476F" w:rsidRPr="00D6476F">
        <w:rPr>
          <w:b/>
          <w:bCs/>
          <w:sz w:val="22"/>
          <w:szCs w:val="22"/>
          <w:lang w:eastAsia="zh-CN"/>
        </w:rPr>
        <w:t>UL Muting Mode-2</w:t>
      </w:r>
      <w:r w:rsidR="00D6476F">
        <w:rPr>
          <w:b/>
          <w:bCs/>
          <w:sz w:val="22"/>
          <w:szCs w:val="22"/>
          <w:lang w:eastAsia="zh-CN"/>
        </w:rPr>
        <w:t>.</w:t>
      </w:r>
      <w:r w:rsidR="00342253" w:rsidRPr="00342253">
        <w:rPr>
          <w:b/>
          <w:bCs/>
          <w:sz w:val="22"/>
          <w:szCs w:val="22"/>
          <w:lang w:eastAsia="zh-CN"/>
        </w:rPr>
        <w:t xml:space="preserve"> </w:t>
      </w:r>
    </w:p>
    <w:p w14:paraId="32A8B8C0" w14:textId="53CFEBDC" w:rsidR="006078C6" w:rsidRDefault="006078C6" w:rsidP="006078C6">
      <w:pPr>
        <w:spacing w:before="120" w:after="120"/>
        <w:rPr>
          <w:sz w:val="22"/>
          <w:szCs w:val="22"/>
          <w:lang w:eastAsia="zh-CN"/>
        </w:rPr>
      </w:pPr>
      <w:r w:rsidRPr="0052745A">
        <w:rPr>
          <w:sz w:val="22"/>
          <w:szCs w:val="22"/>
          <w:lang w:eastAsia="zh-CN"/>
        </w:rPr>
        <w:t xml:space="preserve">The spatial domain coordination and UL resource muting-based schemes are fundamentally different. In </w:t>
      </w:r>
      <w:r w:rsidR="00CF7347">
        <w:rPr>
          <w:sz w:val="22"/>
          <w:szCs w:val="22"/>
          <w:lang w:eastAsia="zh-CN"/>
        </w:rPr>
        <w:t xml:space="preserve">the </w:t>
      </w:r>
      <w:r w:rsidRPr="0052745A">
        <w:rPr>
          <w:sz w:val="22"/>
          <w:szCs w:val="22"/>
          <w:lang w:eastAsia="zh-CN"/>
        </w:rPr>
        <w:t xml:space="preserve">spatial domain coordination scheme, CLI is addressed by transmit precoding at aggressor </w:t>
      </w:r>
      <w:proofErr w:type="spellStart"/>
      <w:r w:rsidRPr="0052745A">
        <w:rPr>
          <w:sz w:val="22"/>
          <w:szCs w:val="22"/>
          <w:lang w:eastAsia="zh-CN"/>
        </w:rPr>
        <w:t>gNB</w:t>
      </w:r>
      <w:proofErr w:type="spellEnd"/>
      <w:r w:rsidRPr="0052745A">
        <w:rPr>
          <w:sz w:val="22"/>
          <w:szCs w:val="22"/>
          <w:lang w:eastAsia="zh-CN"/>
        </w:rPr>
        <w:t xml:space="preserve">. In </w:t>
      </w:r>
      <w:r w:rsidR="00CF7347">
        <w:rPr>
          <w:sz w:val="22"/>
          <w:szCs w:val="22"/>
          <w:lang w:eastAsia="zh-CN"/>
        </w:rPr>
        <w:t xml:space="preserve">the UL resource muting scheme, CLI is addressed by an </w:t>
      </w:r>
      <w:r w:rsidRPr="0052745A">
        <w:rPr>
          <w:sz w:val="22"/>
          <w:szCs w:val="22"/>
          <w:lang w:eastAsia="zh-CN"/>
        </w:rPr>
        <w:t xml:space="preserve">advanced (E-LMMSE-IRC) receiver at victim </w:t>
      </w:r>
      <w:proofErr w:type="spellStart"/>
      <w:r w:rsidRPr="0052745A">
        <w:rPr>
          <w:sz w:val="22"/>
          <w:szCs w:val="22"/>
          <w:lang w:eastAsia="zh-CN"/>
        </w:rPr>
        <w:t>gNB</w:t>
      </w:r>
      <w:proofErr w:type="spellEnd"/>
      <w:r w:rsidRPr="0052745A">
        <w:rPr>
          <w:sz w:val="22"/>
          <w:szCs w:val="22"/>
          <w:lang w:eastAsia="zh-CN"/>
        </w:rPr>
        <w:t>. In the Spatial domain coordination scheme</w:t>
      </w:r>
      <w:r w:rsidR="00CF7347">
        <w:rPr>
          <w:sz w:val="22"/>
          <w:szCs w:val="22"/>
          <w:lang w:eastAsia="zh-CN"/>
        </w:rPr>
        <w:t>,</w:t>
      </w:r>
      <w:r w:rsidRPr="0052745A">
        <w:rPr>
          <w:sz w:val="22"/>
          <w:szCs w:val="22"/>
          <w:lang w:eastAsia="zh-CN"/>
        </w:rPr>
        <w:t xml:space="preserve"> a detailed measurement and reporting of CLI between aggressor </w:t>
      </w:r>
      <w:proofErr w:type="spellStart"/>
      <w:r w:rsidRPr="0052745A">
        <w:rPr>
          <w:sz w:val="22"/>
          <w:szCs w:val="22"/>
          <w:lang w:eastAsia="zh-CN"/>
        </w:rPr>
        <w:t>gNB</w:t>
      </w:r>
      <w:proofErr w:type="spellEnd"/>
      <w:r w:rsidRPr="0052745A">
        <w:rPr>
          <w:sz w:val="22"/>
          <w:szCs w:val="22"/>
          <w:lang w:eastAsia="zh-CN"/>
        </w:rPr>
        <w:t xml:space="preserve"> and victim </w:t>
      </w:r>
      <w:proofErr w:type="spellStart"/>
      <w:r w:rsidRPr="0052745A">
        <w:rPr>
          <w:sz w:val="22"/>
          <w:szCs w:val="22"/>
          <w:lang w:eastAsia="zh-CN"/>
        </w:rPr>
        <w:t>gNB</w:t>
      </w:r>
      <w:proofErr w:type="spellEnd"/>
      <w:r w:rsidRPr="0052745A">
        <w:rPr>
          <w:sz w:val="22"/>
          <w:szCs w:val="22"/>
          <w:lang w:eastAsia="zh-CN"/>
        </w:rPr>
        <w:t xml:space="preserve"> is required. However, there is minimal </w:t>
      </w:r>
      <w:proofErr w:type="spellStart"/>
      <w:r w:rsidRPr="0052745A">
        <w:rPr>
          <w:sz w:val="22"/>
          <w:szCs w:val="22"/>
          <w:lang w:eastAsia="zh-CN"/>
        </w:rPr>
        <w:t>signaling</w:t>
      </w:r>
      <w:proofErr w:type="spellEnd"/>
      <w:r w:rsidRPr="0052745A">
        <w:rPr>
          <w:sz w:val="22"/>
          <w:szCs w:val="22"/>
          <w:lang w:eastAsia="zh-CN"/>
        </w:rPr>
        <w:t xml:space="preserve"> overhead in </w:t>
      </w:r>
      <w:r w:rsidR="004C5551">
        <w:rPr>
          <w:sz w:val="22"/>
          <w:szCs w:val="22"/>
          <w:lang w:eastAsia="zh-CN"/>
        </w:rPr>
        <w:t xml:space="preserve">the case of the </w:t>
      </w:r>
      <w:r w:rsidRPr="0052745A">
        <w:rPr>
          <w:sz w:val="22"/>
          <w:szCs w:val="22"/>
          <w:lang w:eastAsia="zh-CN"/>
        </w:rPr>
        <w:t xml:space="preserve">UL resource muting Scheme. </w:t>
      </w:r>
      <w:r w:rsidRPr="0052745A">
        <w:rPr>
          <w:sz w:val="22"/>
          <w:szCs w:val="22"/>
          <w:lang w:eastAsia="zh-CN"/>
        </w:rPr>
        <w:br/>
      </w:r>
      <w:r>
        <w:br/>
      </w:r>
      <w:r w:rsidRPr="0052745A">
        <w:rPr>
          <w:sz w:val="22"/>
          <w:szCs w:val="22"/>
          <w:lang w:eastAsia="zh-CN"/>
        </w:rPr>
        <w:t xml:space="preserve">The spatial domain coordination at the aggressor </w:t>
      </w:r>
      <w:proofErr w:type="spellStart"/>
      <w:r w:rsidRPr="0052745A">
        <w:rPr>
          <w:sz w:val="22"/>
          <w:szCs w:val="22"/>
          <w:lang w:eastAsia="zh-CN"/>
        </w:rPr>
        <w:t>gNB</w:t>
      </w:r>
      <w:proofErr w:type="spellEnd"/>
      <w:r w:rsidRPr="0052745A">
        <w:rPr>
          <w:sz w:val="22"/>
          <w:szCs w:val="22"/>
          <w:lang w:eastAsia="zh-CN"/>
        </w:rPr>
        <w:t xml:space="preserve"> transmitters will ensure that the issue of receiver blocking at victim </w:t>
      </w:r>
      <w:proofErr w:type="spellStart"/>
      <w:r w:rsidRPr="0052745A">
        <w:rPr>
          <w:sz w:val="22"/>
          <w:szCs w:val="22"/>
          <w:lang w:eastAsia="zh-CN"/>
        </w:rPr>
        <w:t>gNB</w:t>
      </w:r>
      <w:proofErr w:type="spellEnd"/>
      <w:r w:rsidRPr="0052745A">
        <w:rPr>
          <w:sz w:val="22"/>
          <w:szCs w:val="22"/>
          <w:lang w:eastAsia="zh-CN"/>
        </w:rPr>
        <w:t xml:space="preserve"> is mitigated by beam nulling. An additional suppression by </w:t>
      </w:r>
      <w:r w:rsidR="004C5551">
        <w:rPr>
          <w:sz w:val="22"/>
          <w:szCs w:val="22"/>
          <w:lang w:eastAsia="zh-CN"/>
        </w:rPr>
        <w:t xml:space="preserve">the </w:t>
      </w:r>
      <w:r w:rsidRPr="0052745A">
        <w:rPr>
          <w:sz w:val="22"/>
          <w:szCs w:val="22"/>
          <w:lang w:eastAsia="zh-CN"/>
        </w:rPr>
        <w:t xml:space="preserve">UL muting scheme (using E-LMMSE-IRC receiver) at the victim </w:t>
      </w:r>
      <w:proofErr w:type="spellStart"/>
      <w:r w:rsidRPr="0052745A">
        <w:rPr>
          <w:sz w:val="22"/>
          <w:szCs w:val="22"/>
          <w:lang w:eastAsia="zh-CN"/>
        </w:rPr>
        <w:t>gNB</w:t>
      </w:r>
      <w:proofErr w:type="spellEnd"/>
      <w:r w:rsidRPr="0052745A">
        <w:rPr>
          <w:sz w:val="22"/>
          <w:szCs w:val="22"/>
          <w:lang w:eastAsia="zh-CN"/>
        </w:rPr>
        <w:t xml:space="preserve"> will further improve inter-site </w:t>
      </w:r>
      <w:proofErr w:type="spellStart"/>
      <w:r w:rsidRPr="0052745A">
        <w:rPr>
          <w:sz w:val="22"/>
          <w:szCs w:val="22"/>
          <w:lang w:eastAsia="zh-CN"/>
        </w:rPr>
        <w:t>gNB-gNB</w:t>
      </w:r>
      <w:proofErr w:type="spellEnd"/>
      <w:r w:rsidRPr="0052745A">
        <w:rPr>
          <w:sz w:val="22"/>
          <w:szCs w:val="22"/>
          <w:lang w:eastAsia="zh-CN"/>
        </w:rPr>
        <w:t xml:space="preserve"> co-channel inter-sub band CLI.  Hence combining UL muting along with spatial domain coordination can help in </w:t>
      </w:r>
      <w:proofErr w:type="spellStart"/>
      <w:r w:rsidRPr="0052745A">
        <w:rPr>
          <w:sz w:val="22"/>
          <w:szCs w:val="22"/>
          <w:lang w:eastAsia="zh-CN"/>
        </w:rPr>
        <w:t>gNB-gNB</w:t>
      </w:r>
      <w:proofErr w:type="spellEnd"/>
      <w:r w:rsidRPr="0052745A">
        <w:rPr>
          <w:sz w:val="22"/>
          <w:szCs w:val="22"/>
          <w:lang w:eastAsia="zh-CN"/>
        </w:rPr>
        <w:t xml:space="preserve"> CLI handling.</w:t>
      </w:r>
    </w:p>
    <w:p w14:paraId="6C2A02DF" w14:textId="77777777" w:rsidR="002237E5" w:rsidRDefault="002237E5" w:rsidP="006078C6">
      <w:pPr>
        <w:spacing w:after="120"/>
        <w:rPr>
          <w:b/>
          <w:bCs/>
          <w:sz w:val="22"/>
          <w:szCs w:val="22"/>
          <w:lang w:eastAsia="zh-CN"/>
        </w:rPr>
      </w:pPr>
    </w:p>
    <w:p w14:paraId="0DC45AD2" w14:textId="33FF81F9" w:rsidR="006078C6" w:rsidRDefault="006078C6" w:rsidP="006078C6">
      <w:pPr>
        <w:spacing w:after="120"/>
        <w:rPr>
          <w:b/>
          <w:bCs/>
          <w:sz w:val="22"/>
          <w:szCs w:val="22"/>
        </w:rPr>
      </w:pPr>
      <w:r w:rsidRPr="6B4C6803">
        <w:rPr>
          <w:b/>
          <w:bCs/>
          <w:sz w:val="22"/>
          <w:szCs w:val="22"/>
          <w:lang w:eastAsia="zh-CN"/>
        </w:rPr>
        <w:t>Proposal 1</w:t>
      </w:r>
      <w:r w:rsidR="00A37C7C">
        <w:rPr>
          <w:b/>
          <w:bCs/>
          <w:sz w:val="22"/>
          <w:szCs w:val="22"/>
          <w:lang w:eastAsia="zh-CN"/>
        </w:rPr>
        <w:t>6</w:t>
      </w:r>
      <w:r w:rsidRPr="6B4C6803">
        <w:rPr>
          <w:b/>
          <w:bCs/>
          <w:sz w:val="22"/>
          <w:szCs w:val="22"/>
          <w:lang w:eastAsia="zh-CN"/>
        </w:rPr>
        <w:t>: F</w:t>
      </w:r>
      <w:r w:rsidRPr="6B4C6803">
        <w:rPr>
          <w:b/>
          <w:bCs/>
          <w:sz w:val="22"/>
          <w:szCs w:val="22"/>
        </w:rPr>
        <w:t xml:space="preserve">or </w:t>
      </w:r>
      <w:proofErr w:type="spellStart"/>
      <w:r w:rsidRPr="6B4C6803">
        <w:rPr>
          <w:b/>
          <w:bCs/>
          <w:sz w:val="22"/>
          <w:szCs w:val="22"/>
        </w:rPr>
        <w:t>gNB-gNB</w:t>
      </w:r>
      <w:proofErr w:type="spellEnd"/>
      <w:r w:rsidRPr="6B4C6803">
        <w:rPr>
          <w:b/>
          <w:bCs/>
          <w:sz w:val="22"/>
          <w:szCs w:val="22"/>
        </w:rPr>
        <w:t xml:space="preserve"> CLI handling, both the UL resource muting scheme and the spatial domain coordination scheme should be considered.</w:t>
      </w:r>
    </w:p>
    <w:p w14:paraId="746B176A" w14:textId="77777777" w:rsidR="006078C6" w:rsidRPr="00CC2E3E" w:rsidRDefault="006078C6" w:rsidP="00CC2E3E">
      <w:pPr>
        <w:pStyle w:val="Heading1"/>
      </w:pPr>
      <w:r w:rsidRPr="00CC2E3E">
        <w:t>Conclusion</w:t>
      </w:r>
    </w:p>
    <w:p w14:paraId="4B6E3BB0" w14:textId="2629F90B" w:rsidR="006078C6" w:rsidRDefault="006078C6" w:rsidP="006078C6">
      <w:pPr>
        <w:spacing w:before="120" w:after="120"/>
        <w:rPr>
          <w:sz w:val="22"/>
          <w:szCs w:val="22"/>
        </w:rPr>
      </w:pPr>
      <w:r w:rsidRPr="6B4C6803">
        <w:rPr>
          <w:sz w:val="22"/>
          <w:szCs w:val="22"/>
        </w:rPr>
        <w:t>In this contribution, we discuss about CLI handling with the following proposal.</w:t>
      </w:r>
    </w:p>
    <w:p w14:paraId="38C0E253" w14:textId="508BF497" w:rsidR="00896CA6" w:rsidRDefault="00896CA6" w:rsidP="00896CA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183CAD">
        <w:rPr>
          <w:b/>
          <w:bCs/>
          <w:sz w:val="22"/>
          <w:szCs w:val="22"/>
          <w:lang w:eastAsia="zh-CN"/>
        </w:rPr>
        <w:t>Proposal 1:</w:t>
      </w:r>
      <w:r>
        <w:rPr>
          <w:b/>
          <w:bCs/>
          <w:sz w:val="22"/>
          <w:szCs w:val="22"/>
          <w:lang w:eastAsia="zh-CN"/>
        </w:rPr>
        <w:t xml:space="preserve"> Consider the following as a potential specification impact for beam nulling based on </w:t>
      </w:r>
      <w:r w:rsidR="00F0679D">
        <w:rPr>
          <w:b/>
          <w:bCs/>
          <w:sz w:val="22"/>
          <w:szCs w:val="22"/>
          <w:lang w:eastAsia="zh-CN"/>
        </w:rPr>
        <w:t xml:space="preserve">the </w:t>
      </w:r>
      <w:r>
        <w:rPr>
          <w:b/>
          <w:bCs/>
          <w:sz w:val="22"/>
          <w:szCs w:val="22"/>
          <w:lang w:eastAsia="zh-CN"/>
        </w:rPr>
        <w:t xml:space="preserve">steering vector between </w:t>
      </w:r>
      <w:proofErr w:type="spellStart"/>
      <w:r>
        <w:rPr>
          <w:b/>
          <w:bCs/>
          <w:sz w:val="22"/>
          <w:szCs w:val="22"/>
          <w:lang w:eastAsia="zh-CN"/>
        </w:rPr>
        <w:t>gNB-gNB</w:t>
      </w:r>
      <w:proofErr w:type="spellEnd"/>
      <w:r>
        <w:rPr>
          <w:b/>
          <w:bCs/>
          <w:sz w:val="22"/>
          <w:szCs w:val="22"/>
          <w:lang w:eastAsia="zh-CN"/>
        </w:rPr>
        <w:t xml:space="preserve"> </w:t>
      </w:r>
    </w:p>
    <w:p w14:paraId="5AB759F3" w14:textId="77777777" w:rsidR="00896CA6" w:rsidRPr="005109D6" w:rsidRDefault="00896CA6" w:rsidP="00896CA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Enhanced measurement resource configuration based on </w:t>
      </w:r>
      <w:r w:rsidRPr="2AF4DCC7">
        <w:rPr>
          <w:rFonts w:ascii="Times New Roman" w:eastAsiaTheme="minorEastAsia" w:hAnsi="Times New Roman"/>
          <w:lang w:eastAsia="zh-CN"/>
        </w:rPr>
        <w:t>NZP CSI-RS/NCD-SSB</w:t>
      </w:r>
      <w:r>
        <w:rPr>
          <w:rFonts w:ascii="Times New Roman" w:eastAsiaTheme="minorEastAsia" w:hAnsi="Times New Roman"/>
          <w:lang w:eastAsia="zh-CN"/>
        </w:rPr>
        <w:t>.</w:t>
      </w:r>
    </w:p>
    <w:p w14:paraId="4702AA46" w14:textId="77777777" w:rsidR="00896CA6" w:rsidRDefault="00896CA6" w:rsidP="00896CA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Enhanced measurement report.</w:t>
      </w:r>
    </w:p>
    <w:p w14:paraId="4C4B27F4" w14:textId="77777777" w:rsidR="00896CA6" w:rsidRDefault="00896CA6" w:rsidP="00896CA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2AF4DCC7">
        <w:rPr>
          <w:rFonts w:ascii="Times New Roman" w:eastAsiaTheme="minorEastAsia" w:hAnsi="Times New Roman"/>
          <w:lang w:eastAsia="zh-CN"/>
        </w:rPr>
        <w:t>Information exchange of measurement resource configuration</w:t>
      </w:r>
      <w:r>
        <w:rPr>
          <w:rFonts w:ascii="Times New Roman" w:eastAsiaTheme="minorEastAsia" w:hAnsi="Times New Roman"/>
          <w:lang w:eastAsia="zh-CN"/>
        </w:rPr>
        <w:t xml:space="preserve"> </w:t>
      </w:r>
    </w:p>
    <w:p w14:paraId="7A48A463" w14:textId="6A984344" w:rsidR="00896CA6" w:rsidRDefault="00896CA6" w:rsidP="00896CA6">
      <w:pPr>
        <w:pStyle w:val="ListParagraph"/>
        <w:widowControl w:val="0"/>
        <w:numPr>
          <w:ilvl w:val="0"/>
          <w:numId w:val="18"/>
        </w:numPr>
        <w:suppressAutoHyphens/>
        <w:spacing w:before="93"/>
        <w:rPr>
          <w:rFonts w:ascii="Times New Roman" w:eastAsiaTheme="minorEastAsia" w:hAnsi="Times New Roman"/>
          <w:lang w:eastAsia="zh-CN"/>
        </w:rPr>
      </w:pPr>
      <w:r w:rsidRPr="1C7A3EA6">
        <w:rPr>
          <w:rFonts w:ascii="Times New Roman" w:eastAsiaTheme="minorEastAsia" w:hAnsi="Times New Roman"/>
          <w:lang w:eastAsia="zh-CN"/>
        </w:rPr>
        <w:t>Information exchange of measurement report configuration</w:t>
      </w:r>
      <w:r w:rsidR="00F0679D">
        <w:rPr>
          <w:rFonts w:ascii="Times New Roman" w:eastAsiaTheme="minorEastAsia" w:hAnsi="Times New Roman"/>
          <w:lang w:eastAsia="zh-CN"/>
        </w:rPr>
        <w:t xml:space="preserve">, including CLI measurement window and periodicity, RSRP/RSRQ, and </w:t>
      </w:r>
      <w:r>
        <w:rPr>
          <w:rFonts w:ascii="Times New Roman" w:eastAsiaTheme="minorEastAsia" w:hAnsi="Times New Roman"/>
          <w:lang w:eastAsia="zh-CN"/>
        </w:rPr>
        <w:t>DL beam indication.</w:t>
      </w:r>
    </w:p>
    <w:p w14:paraId="4FD7679E" w14:textId="77777777" w:rsidR="00896CA6" w:rsidRDefault="00896CA6" w:rsidP="00896CA6">
      <w:pPr>
        <w:spacing w:before="93"/>
        <w:rPr>
          <w:rFonts w:eastAsiaTheme="minorEastAsia"/>
          <w:sz w:val="22"/>
          <w:szCs w:val="22"/>
          <w:lang w:eastAsia="zh-CN"/>
        </w:rPr>
      </w:pPr>
    </w:p>
    <w:p w14:paraId="48617E24" w14:textId="0A832764" w:rsidR="00896CA6" w:rsidRDefault="00896CA6" w:rsidP="00896CA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t xml:space="preserve">Proposal 2: Consider the following as operational details for beam nulling based on </w:t>
      </w:r>
      <w:r w:rsidR="00F0679D">
        <w:rPr>
          <w:b/>
          <w:bCs/>
          <w:sz w:val="22"/>
          <w:szCs w:val="22"/>
          <w:lang w:eastAsia="zh-CN"/>
        </w:rPr>
        <w:t xml:space="preserve">the </w:t>
      </w:r>
      <w:r w:rsidRPr="6B4C6803">
        <w:rPr>
          <w:b/>
          <w:bCs/>
          <w:sz w:val="22"/>
          <w:szCs w:val="22"/>
          <w:lang w:eastAsia="zh-CN"/>
        </w:rPr>
        <w:t xml:space="preserve">steering vector between </w:t>
      </w:r>
      <w:proofErr w:type="spellStart"/>
      <w:r w:rsidRPr="6B4C6803">
        <w:rPr>
          <w:b/>
          <w:bCs/>
          <w:sz w:val="22"/>
          <w:szCs w:val="22"/>
          <w:lang w:eastAsia="zh-CN"/>
        </w:rPr>
        <w:t>gNB-gNB</w:t>
      </w:r>
      <w:proofErr w:type="spellEnd"/>
      <w:r w:rsidRPr="6B4C6803">
        <w:rPr>
          <w:b/>
          <w:bCs/>
          <w:sz w:val="22"/>
          <w:szCs w:val="22"/>
          <w:lang w:eastAsia="zh-CN"/>
        </w:rPr>
        <w:t xml:space="preserve"> for </w:t>
      </w:r>
      <w:r>
        <w:rPr>
          <w:b/>
          <w:bCs/>
          <w:sz w:val="22"/>
          <w:szCs w:val="22"/>
          <w:lang w:eastAsia="zh-CN"/>
        </w:rPr>
        <w:t>Alt-1</w:t>
      </w:r>
    </w:p>
    <w:p w14:paraId="5F3100B8" w14:textId="77777777" w:rsidR="00896CA6" w:rsidRDefault="00896CA6" w:rsidP="00896CA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1C7A3EA6">
        <w:rPr>
          <w:rFonts w:ascii="Times New Roman" w:eastAsiaTheme="minorEastAsia" w:hAnsi="Times New Roman"/>
          <w:lang w:eastAsia="zh-CN"/>
        </w:rPr>
        <w:t xml:space="preserve">Allocation of Coordinated orthogonal reference resources sets for CLI measurement across </w:t>
      </w:r>
      <w:proofErr w:type="spellStart"/>
      <w:r w:rsidRPr="1C7A3EA6">
        <w:rPr>
          <w:rFonts w:ascii="Times New Roman" w:eastAsiaTheme="minorEastAsia" w:hAnsi="Times New Roman"/>
          <w:lang w:eastAsia="zh-CN"/>
        </w:rPr>
        <w:t>gNBs</w:t>
      </w:r>
      <w:proofErr w:type="spellEnd"/>
      <w:r w:rsidRPr="1C7A3EA6">
        <w:rPr>
          <w:rFonts w:ascii="Times New Roman" w:eastAsiaTheme="minorEastAsia" w:hAnsi="Times New Roman"/>
          <w:lang w:eastAsia="zh-CN"/>
        </w:rPr>
        <w:t>.</w:t>
      </w:r>
    </w:p>
    <w:p w14:paraId="75F58448" w14:textId="77777777" w:rsidR="00896CA6" w:rsidRPr="00711054" w:rsidRDefault="00896CA6" w:rsidP="00896CA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00711054">
        <w:rPr>
          <w:rFonts w:ascii="Times New Roman" w:eastAsiaTheme="minorEastAsia" w:hAnsi="Times New Roman"/>
          <w:lang w:eastAsia="zh-CN"/>
        </w:rPr>
        <w:t>Network level Triggering of CLI measurements</w:t>
      </w:r>
    </w:p>
    <w:p w14:paraId="66E0BE82" w14:textId="77777777" w:rsidR="00896CA6" w:rsidRPr="003B4B1A" w:rsidRDefault="00896CA6" w:rsidP="00896CA6">
      <w:pPr>
        <w:pStyle w:val="ListParagraph"/>
        <w:widowControl w:val="0"/>
        <w:numPr>
          <w:ilvl w:val="0"/>
          <w:numId w:val="18"/>
        </w:numPr>
        <w:suppressAutoHyphens/>
        <w:snapToGrid w:val="0"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6B4C6803">
        <w:rPr>
          <w:rFonts w:ascii="Times New Roman" w:eastAsiaTheme="minorEastAsia" w:hAnsi="Times New Roman"/>
          <w:lang w:eastAsia="zh-CN"/>
        </w:rPr>
        <w:t xml:space="preserve">Victim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gNB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 xml:space="preserve"> measures and reports </w:t>
      </w:r>
      <w:r>
        <w:rPr>
          <w:rFonts w:ascii="Times New Roman" w:eastAsiaTheme="minorEastAsia" w:hAnsi="Times New Roman"/>
          <w:lang w:eastAsia="zh-CN"/>
        </w:rPr>
        <w:t xml:space="preserve">interfering </w:t>
      </w:r>
      <w:r w:rsidRPr="6B4C6803">
        <w:rPr>
          <w:rFonts w:ascii="Times New Roman" w:eastAsiaTheme="minorEastAsia" w:hAnsi="Times New Roman"/>
          <w:lang w:eastAsia="zh-CN"/>
        </w:rPr>
        <w:t xml:space="preserve">beam ID to aggressor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gNB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>.</w:t>
      </w:r>
    </w:p>
    <w:p w14:paraId="56F960E9" w14:textId="77777777" w:rsidR="00896CA6" w:rsidRDefault="00896CA6" w:rsidP="00896CA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6B4C6803">
        <w:rPr>
          <w:rFonts w:ascii="Times New Roman" w:eastAsiaTheme="minorEastAsia" w:hAnsi="Times New Roman"/>
          <w:lang w:eastAsia="zh-CN"/>
        </w:rPr>
        <w:t xml:space="preserve">Victim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gNB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 xml:space="preserve"> to aggressor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gNBs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 xml:space="preserve"> reporting will be over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Xn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 xml:space="preserve"> interface.</w:t>
      </w:r>
    </w:p>
    <w:p w14:paraId="3807A2C3" w14:textId="6E597A91" w:rsidR="00896CA6" w:rsidRPr="003B4B1A" w:rsidRDefault="00896CA6" w:rsidP="00896CA6">
      <w:pPr>
        <w:pStyle w:val="ListParagraph"/>
        <w:widowControl w:val="0"/>
        <w:numPr>
          <w:ilvl w:val="0"/>
          <w:numId w:val="18"/>
        </w:numPr>
        <w:suppressAutoHyphens/>
        <w:snapToGrid w:val="0"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6B4C6803">
        <w:rPr>
          <w:rFonts w:ascii="Times New Roman" w:eastAsiaTheme="minorEastAsia" w:hAnsi="Times New Roman"/>
          <w:lang w:eastAsia="zh-CN"/>
        </w:rPr>
        <w:t xml:space="preserve">Aggressor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gNB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 xml:space="preserve"> nulls the interfering beams reported by victim </w:t>
      </w:r>
      <w:proofErr w:type="spellStart"/>
      <w:r w:rsidRPr="6B4C6803">
        <w:rPr>
          <w:rFonts w:ascii="Times New Roman" w:eastAsiaTheme="minorEastAsia" w:hAnsi="Times New Roman"/>
          <w:lang w:eastAsia="zh-CN"/>
        </w:rPr>
        <w:t>gNB</w:t>
      </w:r>
      <w:proofErr w:type="spellEnd"/>
      <w:r w:rsidRPr="6B4C6803">
        <w:rPr>
          <w:rFonts w:ascii="Times New Roman" w:eastAsiaTheme="minorEastAsia" w:hAnsi="Times New Roman"/>
          <w:lang w:eastAsia="zh-CN"/>
        </w:rPr>
        <w:t xml:space="preserve">.  </w:t>
      </w:r>
    </w:p>
    <w:p w14:paraId="7AB525E7" w14:textId="0B727443" w:rsidR="5B709004" w:rsidRDefault="5B709004" w:rsidP="5B709004">
      <w:pPr>
        <w:rPr>
          <w:b/>
          <w:bCs/>
          <w:sz w:val="22"/>
          <w:szCs w:val="22"/>
          <w:lang w:eastAsia="zh-CN"/>
        </w:rPr>
      </w:pPr>
    </w:p>
    <w:p w14:paraId="0FC594CE" w14:textId="62893E8A" w:rsidR="00896CA6" w:rsidRPr="00E1202C" w:rsidRDefault="00896CA6" w:rsidP="5B709004">
      <w:pPr>
        <w:spacing w:after="120"/>
        <w:rPr>
          <w:b/>
          <w:bCs/>
          <w:sz w:val="22"/>
          <w:szCs w:val="22"/>
          <w:lang w:eastAsia="zh-CN"/>
        </w:rPr>
      </w:pPr>
      <w:r w:rsidRPr="00E1202C">
        <w:rPr>
          <w:b/>
          <w:bCs/>
          <w:sz w:val="22"/>
          <w:szCs w:val="22"/>
          <w:lang w:eastAsia="zh-CN"/>
        </w:rPr>
        <w:t xml:space="preserve">Observation 1: </w:t>
      </w:r>
      <w:proofErr w:type="spellStart"/>
      <w:r>
        <w:rPr>
          <w:b/>
          <w:bCs/>
          <w:sz w:val="22"/>
          <w:szCs w:val="22"/>
          <w:lang w:eastAsia="zh-CN"/>
        </w:rPr>
        <w:t>gNB</w:t>
      </w:r>
      <w:proofErr w:type="spellEnd"/>
      <w:r>
        <w:rPr>
          <w:b/>
          <w:bCs/>
          <w:sz w:val="22"/>
          <w:szCs w:val="22"/>
          <w:lang w:eastAsia="zh-CN"/>
        </w:rPr>
        <w:t xml:space="preserve"> Complexity for beam nulling based on the steering vector between </w:t>
      </w:r>
      <w:proofErr w:type="spellStart"/>
      <w:r>
        <w:rPr>
          <w:b/>
          <w:bCs/>
          <w:sz w:val="22"/>
          <w:szCs w:val="22"/>
          <w:lang w:eastAsia="zh-CN"/>
        </w:rPr>
        <w:t>gNB-gNB</w:t>
      </w:r>
      <w:proofErr w:type="spellEnd"/>
      <w:r>
        <w:rPr>
          <w:b/>
          <w:bCs/>
          <w:sz w:val="22"/>
          <w:szCs w:val="22"/>
          <w:lang w:eastAsia="zh-CN"/>
        </w:rPr>
        <w:t xml:space="preserve"> for alt-1 is as follows</w:t>
      </w:r>
    </w:p>
    <w:p w14:paraId="29EA6659" w14:textId="77777777" w:rsidR="00896CA6" w:rsidRPr="00195E36" w:rsidRDefault="00896CA6" w:rsidP="00896CA6">
      <w:pPr>
        <w:pStyle w:val="ListParagraph"/>
        <w:numPr>
          <w:ilvl w:val="0"/>
          <w:numId w:val="7"/>
        </w:numPr>
        <w:suppressAutoHyphens/>
        <w:spacing w:after="120"/>
        <w:jc w:val="both"/>
        <w:rPr>
          <w:rFonts w:ascii="Times New Roman" w:eastAsiaTheme="minorEastAsia" w:hAnsi="Times New Roman"/>
        </w:rPr>
      </w:pPr>
      <w:r w:rsidRPr="00195E36">
        <w:rPr>
          <w:rFonts w:ascii="Times New Roman" w:eastAsiaTheme="minorEastAsia" w:hAnsi="Times New Roman"/>
        </w:rPr>
        <w:t>Coordination of</w:t>
      </w:r>
      <w:r>
        <w:rPr>
          <w:rFonts w:ascii="Times New Roman" w:eastAsiaTheme="minorEastAsia" w:hAnsi="Times New Roman"/>
        </w:rPr>
        <w:t xml:space="preserve"> Reference Signal</w:t>
      </w:r>
      <w:r w:rsidRPr="00195E36">
        <w:rPr>
          <w:rFonts w:ascii="Times New Roman" w:eastAsiaTheme="minorEastAsia" w:hAnsi="Times New Roman"/>
        </w:rPr>
        <w:t xml:space="preserve"> time/frequency resources </w:t>
      </w:r>
      <w:r>
        <w:rPr>
          <w:rFonts w:ascii="Times New Roman" w:eastAsiaTheme="minorEastAsia" w:hAnsi="Times New Roman"/>
        </w:rPr>
        <w:t xml:space="preserve">&amp; Measurement </w:t>
      </w:r>
      <w:r w:rsidRPr="00195E36">
        <w:rPr>
          <w:rFonts w:ascii="Times New Roman" w:eastAsiaTheme="minorEastAsia" w:hAnsi="Times New Roman"/>
        </w:rPr>
        <w:t xml:space="preserve">between victim and aggressor </w:t>
      </w:r>
      <w:proofErr w:type="spellStart"/>
      <w:r w:rsidRPr="00195E36">
        <w:rPr>
          <w:rFonts w:ascii="Times New Roman" w:eastAsiaTheme="minorEastAsia" w:hAnsi="Times New Roman"/>
        </w:rPr>
        <w:t>gNBs</w:t>
      </w:r>
      <w:proofErr w:type="spellEnd"/>
      <w:r>
        <w:rPr>
          <w:rFonts w:ascii="Times New Roman" w:eastAsiaTheme="minorEastAsia" w:hAnsi="Times New Roman"/>
        </w:rPr>
        <w:t>.</w:t>
      </w:r>
    </w:p>
    <w:p w14:paraId="20653110" w14:textId="77777777" w:rsidR="00896CA6" w:rsidRPr="00195E36" w:rsidRDefault="00896CA6" w:rsidP="00896CA6">
      <w:pPr>
        <w:pStyle w:val="ListParagraph"/>
        <w:numPr>
          <w:ilvl w:val="0"/>
          <w:numId w:val="7"/>
        </w:numPr>
        <w:suppressAutoHyphens/>
        <w:spacing w:after="120"/>
        <w:jc w:val="both"/>
        <w:rPr>
          <w:rFonts w:ascii="Times New Roman" w:eastAsiaTheme="minorEastAsia" w:hAnsi="Times New Roman"/>
        </w:rPr>
      </w:pPr>
      <w:r w:rsidRPr="00195E36">
        <w:rPr>
          <w:rFonts w:ascii="Times New Roman" w:eastAsiaTheme="minorEastAsia" w:hAnsi="Times New Roman"/>
        </w:rPr>
        <w:lastRenderedPageBreak/>
        <w:t xml:space="preserve">Measurement of CLI at victim </w:t>
      </w:r>
      <w:proofErr w:type="spellStart"/>
      <w:r w:rsidRPr="00195E36">
        <w:rPr>
          <w:rFonts w:ascii="Times New Roman" w:eastAsiaTheme="minorEastAsia" w:hAnsi="Times New Roman"/>
        </w:rPr>
        <w:t>gNBs</w:t>
      </w:r>
      <w:proofErr w:type="spellEnd"/>
      <w:r w:rsidRPr="00195E36">
        <w:rPr>
          <w:rFonts w:ascii="Times New Roman" w:eastAsiaTheme="minorEastAsia" w:hAnsi="Times New Roman"/>
        </w:rPr>
        <w:t>.</w:t>
      </w:r>
    </w:p>
    <w:p w14:paraId="6517E649" w14:textId="77777777" w:rsidR="00896CA6" w:rsidRDefault="00896CA6" w:rsidP="00896CA6">
      <w:pPr>
        <w:pStyle w:val="ListParagraph"/>
        <w:numPr>
          <w:ilvl w:val="0"/>
          <w:numId w:val="7"/>
        </w:numPr>
        <w:suppressAutoHyphens/>
        <w:spacing w:after="120"/>
        <w:jc w:val="both"/>
        <w:rPr>
          <w:rFonts w:ascii="Times New Roman" w:eastAsiaTheme="minorEastAsia" w:hAnsi="Times New Roman"/>
        </w:rPr>
      </w:pPr>
      <w:r w:rsidRPr="00E1202C">
        <w:rPr>
          <w:rFonts w:ascii="Times New Roman" w:eastAsiaTheme="minorEastAsia" w:hAnsi="Times New Roman"/>
        </w:rPr>
        <w:t xml:space="preserve">Measurement reporting across </w:t>
      </w:r>
      <w:proofErr w:type="spellStart"/>
      <w:r w:rsidRPr="00E1202C">
        <w:rPr>
          <w:rFonts w:ascii="Times New Roman" w:eastAsiaTheme="minorEastAsia" w:hAnsi="Times New Roman"/>
        </w:rPr>
        <w:t>gNB's</w:t>
      </w:r>
      <w:proofErr w:type="spellEnd"/>
      <w:r w:rsidRPr="00E1202C">
        <w:rPr>
          <w:rFonts w:ascii="Times New Roman" w:eastAsiaTheme="minorEastAsia" w:hAnsi="Times New Roman"/>
        </w:rPr>
        <w:t xml:space="preserve"> for determining optimal PMI for Nulling.</w:t>
      </w:r>
    </w:p>
    <w:p w14:paraId="60EA768E" w14:textId="77777777" w:rsidR="00896CA6" w:rsidRPr="00E1202C" w:rsidRDefault="00896CA6" w:rsidP="00896CA6">
      <w:pPr>
        <w:pStyle w:val="ListParagraph"/>
        <w:suppressAutoHyphens/>
        <w:spacing w:after="120"/>
        <w:jc w:val="both"/>
        <w:rPr>
          <w:rFonts w:ascii="Times New Roman" w:eastAsiaTheme="minorEastAsia" w:hAnsi="Times New Roman"/>
        </w:rPr>
      </w:pPr>
    </w:p>
    <w:p w14:paraId="1DD2FEFA" w14:textId="77777777" w:rsidR="00896CA6" w:rsidRDefault="00896CA6" w:rsidP="00896CA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t xml:space="preserve">Proposal 3: Consider the following as operational details for beam nulling based on steering vector between </w:t>
      </w:r>
      <w:proofErr w:type="spellStart"/>
      <w:r w:rsidRPr="6B4C6803">
        <w:rPr>
          <w:b/>
          <w:bCs/>
          <w:sz w:val="22"/>
          <w:szCs w:val="22"/>
          <w:lang w:eastAsia="zh-CN"/>
        </w:rPr>
        <w:t>gNB-gNB</w:t>
      </w:r>
      <w:proofErr w:type="spellEnd"/>
      <w:r w:rsidRPr="6B4C6803">
        <w:rPr>
          <w:b/>
          <w:bCs/>
          <w:sz w:val="22"/>
          <w:szCs w:val="22"/>
          <w:lang w:eastAsia="zh-CN"/>
        </w:rPr>
        <w:t xml:space="preserve"> for </w:t>
      </w:r>
      <w:r>
        <w:rPr>
          <w:b/>
          <w:bCs/>
          <w:sz w:val="22"/>
          <w:szCs w:val="22"/>
          <w:lang w:eastAsia="zh-CN"/>
        </w:rPr>
        <w:t>Alt-2</w:t>
      </w:r>
    </w:p>
    <w:p w14:paraId="428C8B0C" w14:textId="77777777" w:rsidR="00896CA6" w:rsidRPr="00195E36" w:rsidRDefault="00896CA6" w:rsidP="00896CA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00195E36">
        <w:rPr>
          <w:rFonts w:ascii="Times New Roman" w:eastAsiaTheme="minorEastAsia" w:hAnsi="Times New Roman"/>
          <w:lang w:eastAsia="zh-CN"/>
        </w:rPr>
        <w:t xml:space="preserve">Allocation of Coordinated orthogonal reference resources sets for CLI measurement across </w:t>
      </w:r>
      <w:proofErr w:type="spellStart"/>
      <w:r w:rsidRPr="00195E36">
        <w:rPr>
          <w:rFonts w:ascii="Times New Roman" w:eastAsiaTheme="minorEastAsia" w:hAnsi="Times New Roman"/>
          <w:lang w:eastAsia="zh-CN"/>
        </w:rPr>
        <w:t>gNBs</w:t>
      </w:r>
      <w:proofErr w:type="spellEnd"/>
      <w:r w:rsidRPr="00195E36">
        <w:rPr>
          <w:rFonts w:ascii="Times New Roman" w:eastAsiaTheme="minorEastAsia" w:hAnsi="Times New Roman"/>
          <w:lang w:eastAsia="zh-CN"/>
        </w:rPr>
        <w:t>.</w:t>
      </w:r>
    </w:p>
    <w:p w14:paraId="24BF171D" w14:textId="77777777" w:rsidR="00896CA6" w:rsidRPr="00195E36" w:rsidRDefault="00896CA6" w:rsidP="00896CA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Network level </w:t>
      </w:r>
      <w:r w:rsidRPr="00195E36">
        <w:rPr>
          <w:rFonts w:ascii="Times New Roman" w:eastAsiaTheme="minorEastAsia" w:hAnsi="Times New Roman"/>
          <w:lang w:eastAsia="zh-CN"/>
        </w:rPr>
        <w:t>Triggering of CLI measurements</w:t>
      </w:r>
    </w:p>
    <w:p w14:paraId="51E67F83" w14:textId="77777777" w:rsidR="00896CA6" w:rsidRPr="00195E36" w:rsidRDefault="00896CA6" w:rsidP="00896CA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00195E36">
        <w:rPr>
          <w:rFonts w:ascii="Times New Roman" w:eastAsiaTheme="minorEastAsia" w:hAnsi="Times New Roman"/>
          <w:lang w:eastAsia="zh-CN"/>
        </w:rPr>
        <w:t xml:space="preserve">Aggressor </w:t>
      </w:r>
      <w:proofErr w:type="spellStart"/>
      <w:r w:rsidRPr="00195E36">
        <w:rPr>
          <w:rFonts w:ascii="Times New Roman" w:eastAsiaTheme="minorEastAsia" w:hAnsi="Times New Roman"/>
          <w:lang w:eastAsia="zh-CN"/>
        </w:rPr>
        <w:t>gNB</w:t>
      </w:r>
      <w:proofErr w:type="spellEnd"/>
      <w:r w:rsidRPr="00195E36">
        <w:rPr>
          <w:rFonts w:ascii="Times New Roman" w:eastAsiaTheme="minorEastAsia" w:hAnsi="Times New Roman"/>
          <w:lang w:eastAsia="zh-CN"/>
        </w:rPr>
        <w:t xml:space="preserve"> measures CLI.</w:t>
      </w:r>
    </w:p>
    <w:p w14:paraId="12B6A57A" w14:textId="77777777" w:rsidR="00896CA6" w:rsidRPr="00195E36" w:rsidRDefault="00896CA6" w:rsidP="00896CA6">
      <w:pPr>
        <w:pStyle w:val="ListParagraph"/>
        <w:widowControl w:val="0"/>
        <w:numPr>
          <w:ilvl w:val="0"/>
          <w:numId w:val="18"/>
        </w:numPr>
        <w:suppressAutoHyphens/>
        <w:spacing w:before="93" w:line="60" w:lineRule="atLeast"/>
        <w:rPr>
          <w:rFonts w:ascii="Times New Roman" w:eastAsiaTheme="minorEastAsia" w:hAnsi="Times New Roman"/>
          <w:lang w:eastAsia="zh-CN"/>
        </w:rPr>
      </w:pPr>
      <w:r w:rsidRPr="00195E36">
        <w:rPr>
          <w:rFonts w:ascii="Times New Roman" w:eastAsiaTheme="minorEastAsia" w:hAnsi="Times New Roman"/>
          <w:lang w:eastAsia="zh-CN"/>
        </w:rPr>
        <w:t xml:space="preserve">Aggressor </w:t>
      </w:r>
      <w:proofErr w:type="spellStart"/>
      <w:r w:rsidRPr="00195E36">
        <w:rPr>
          <w:rFonts w:ascii="Times New Roman" w:eastAsiaTheme="minorEastAsia" w:hAnsi="Times New Roman"/>
          <w:lang w:eastAsia="zh-CN"/>
        </w:rPr>
        <w:t>gNB</w:t>
      </w:r>
      <w:proofErr w:type="spellEnd"/>
      <w:r w:rsidRPr="00195E36">
        <w:rPr>
          <w:rFonts w:ascii="Times New Roman" w:eastAsiaTheme="minorEastAsia" w:hAnsi="Times New Roman"/>
          <w:lang w:eastAsia="zh-CN"/>
        </w:rPr>
        <w:t xml:space="preserve"> nulls the interfering beams.</w:t>
      </w:r>
    </w:p>
    <w:p w14:paraId="03F6E77B" w14:textId="77777777" w:rsidR="00896CA6" w:rsidRPr="005373CF" w:rsidRDefault="00896CA6" w:rsidP="00896CA6">
      <w:pPr>
        <w:widowControl w:val="0"/>
        <w:spacing w:before="93" w:line="60" w:lineRule="atLeast"/>
        <w:rPr>
          <w:rFonts w:eastAsiaTheme="minorEastAsia"/>
          <w:sz w:val="22"/>
          <w:szCs w:val="22"/>
          <w:lang w:eastAsia="zh-CN"/>
        </w:rPr>
      </w:pPr>
    </w:p>
    <w:p w14:paraId="7F15FA0B" w14:textId="77777777" w:rsidR="00896CA6" w:rsidRDefault="00896CA6" w:rsidP="00896CA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00896CA6">
        <w:rPr>
          <w:rFonts w:eastAsiaTheme="minorEastAsia"/>
          <w:b/>
          <w:bCs/>
          <w:sz w:val="22"/>
          <w:szCs w:val="22"/>
          <w:lang w:eastAsia="zh-CN"/>
        </w:rPr>
        <w:t>Observation 2</w:t>
      </w:r>
      <w:r w:rsidRPr="6B4C6803">
        <w:rPr>
          <w:rFonts w:eastAsiaTheme="minorEastAsia"/>
          <w:b/>
          <w:bCs/>
          <w:sz w:val="22"/>
          <w:szCs w:val="22"/>
          <w:u w:val="single"/>
          <w:lang w:eastAsia="zh-CN"/>
        </w:rPr>
        <w:t>:</w:t>
      </w:r>
      <w:r w:rsidRPr="00E1202C">
        <w:rPr>
          <w:b/>
          <w:bCs/>
          <w:sz w:val="22"/>
          <w:szCs w:val="22"/>
          <w:lang w:eastAsia="zh-CN"/>
        </w:rPr>
        <w:t xml:space="preserve"> </w:t>
      </w:r>
      <w:proofErr w:type="spellStart"/>
      <w:r>
        <w:rPr>
          <w:b/>
          <w:bCs/>
          <w:sz w:val="22"/>
          <w:szCs w:val="22"/>
          <w:lang w:eastAsia="zh-CN"/>
        </w:rPr>
        <w:t>gNB</w:t>
      </w:r>
      <w:proofErr w:type="spellEnd"/>
      <w:r>
        <w:rPr>
          <w:b/>
          <w:bCs/>
          <w:sz w:val="22"/>
          <w:szCs w:val="22"/>
          <w:lang w:eastAsia="zh-CN"/>
        </w:rPr>
        <w:t xml:space="preserve"> Complexity for beam nulling based on the steering vector between </w:t>
      </w:r>
      <w:proofErr w:type="spellStart"/>
      <w:r>
        <w:rPr>
          <w:b/>
          <w:bCs/>
          <w:sz w:val="22"/>
          <w:szCs w:val="22"/>
          <w:lang w:eastAsia="zh-CN"/>
        </w:rPr>
        <w:t>gNB-gNB</w:t>
      </w:r>
      <w:proofErr w:type="spellEnd"/>
      <w:r>
        <w:rPr>
          <w:b/>
          <w:bCs/>
          <w:sz w:val="22"/>
          <w:szCs w:val="22"/>
          <w:lang w:eastAsia="zh-CN"/>
        </w:rPr>
        <w:t xml:space="preserve"> for Alt-2 is as follows</w:t>
      </w:r>
    </w:p>
    <w:p w14:paraId="09266F83" w14:textId="33A4EF15" w:rsidR="00896CA6" w:rsidRPr="00195E36" w:rsidRDefault="00896CA6" w:rsidP="00896CA6">
      <w:pPr>
        <w:pStyle w:val="ListParagraph"/>
        <w:widowControl w:val="0"/>
        <w:numPr>
          <w:ilvl w:val="0"/>
          <w:numId w:val="7"/>
        </w:numPr>
        <w:suppressAutoHyphens/>
        <w:spacing w:before="93" w:after="120" w:line="60" w:lineRule="atLeast"/>
        <w:jc w:val="both"/>
        <w:rPr>
          <w:rFonts w:ascii="Times New Roman" w:eastAsiaTheme="minorEastAsia" w:hAnsi="Times New Roman"/>
        </w:rPr>
      </w:pPr>
      <w:r w:rsidRPr="00195E36">
        <w:rPr>
          <w:rFonts w:ascii="Times New Roman" w:eastAsiaTheme="minorEastAsia" w:hAnsi="Times New Roman"/>
        </w:rPr>
        <w:t>Coordination of</w:t>
      </w:r>
      <w:r>
        <w:rPr>
          <w:rFonts w:ascii="Times New Roman" w:eastAsiaTheme="minorEastAsia" w:hAnsi="Times New Roman"/>
        </w:rPr>
        <w:t xml:space="preserve"> Reference signal </w:t>
      </w:r>
      <w:r w:rsidRPr="00195E36">
        <w:rPr>
          <w:rFonts w:ascii="Times New Roman" w:eastAsiaTheme="minorEastAsia" w:hAnsi="Times New Roman"/>
        </w:rPr>
        <w:t>time/frequency resources</w:t>
      </w:r>
      <w:r>
        <w:rPr>
          <w:rFonts w:ascii="Times New Roman" w:eastAsiaTheme="minorEastAsia" w:hAnsi="Times New Roman"/>
        </w:rPr>
        <w:t xml:space="preserve"> &amp; Measurements </w:t>
      </w:r>
      <w:r w:rsidRPr="00195E36">
        <w:rPr>
          <w:rFonts w:ascii="Times New Roman" w:eastAsiaTheme="minorEastAsia" w:hAnsi="Times New Roman"/>
        </w:rPr>
        <w:t xml:space="preserve">between victim and aggressor </w:t>
      </w:r>
      <w:proofErr w:type="spellStart"/>
      <w:r w:rsidRPr="00195E36">
        <w:rPr>
          <w:rFonts w:ascii="Times New Roman" w:eastAsiaTheme="minorEastAsia" w:hAnsi="Times New Roman"/>
        </w:rPr>
        <w:t>gNBs</w:t>
      </w:r>
      <w:proofErr w:type="spellEnd"/>
      <w:r>
        <w:rPr>
          <w:rFonts w:ascii="Times New Roman" w:eastAsiaTheme="minorEastAsia" w:hAnsi="Times New Roman"/>
        </w:rPr>
        <w:t>.</w:t>
      </w:r>
    </w:p>
    <w:p w14:paraId="22909D47" w14:textId="77777777" w:rsidR="00896CA6" w:rsidRPr="00195E36" w:rsidRDefault="00896CA6" w:rsidP="00896CA6">
      <w:pPr>
        <w:pStyle w:val="ListParagraph"/>
        <w:widowControl w:val="0"/>
        <w:numPr>
          <w:ilvl w:val="0"/>
          <w:numId w:val="7"/>
        </w:numPr>
        <w:suppressAutoHyphens/>
        <w:spacing w:before="93" w:after="120" w:line="60" w:lineRule="atLeast"/>
        <w:jc w:val="both"/>
        <w:rPr>
          <w:rFonts w:ascii="Times New Roman" w:eastAsiaTheme="minorEastAsia" w:hAnsi="Times New Roman"/>
        </w:rPr>
      </w:pPr>
      <w:r w:rsidRPr="00195E36">
        <w:rPr>
          <w:rFonts w:ascii="Times New Roman" w:eastAsiaTheme="minorEastAsia" w:hAnsi="Times New Roman"/>
        </w:rPr>
        <w:t xml:space="preserve">Measurement of CLI at aggressor </w:t>
      </w:r>
      <w:proofErr w:type="spellStart"/>
      <w:r w:rsidRPr="00195E36">
        <w:rPr>
          <w:rFonts w:ascii="Times New Roman" w:eastAsiaTheme="minorEastAsia" w:hAnsi="Times New Roman"/>
        </w:rPr>
        <w:t>gNBs</w:t>
      </w:r>
      <w:proofErr w:type="spellEnd"/>
      <w:r w:rsidRPr="00195E36">
        <w:rPr>
          <w:rFonts w:ascii="Times New Roman" w:eastAsiaTheme="minorEastAsia" w:hAnsi="Times New Roman"/>
        </w:rPr>
        <w:t>.</w:t>
      </w:r>
    </w:p>
    <w:p w14:paraId="20EE7879" w14:textId="77777777" w:rsidR="00896CA6" w:rsidRDefault="00896CA6" w:rsidP="00896CA6">
      <w:pPr>
        <w:widowControl w:val="0"/>
        <w:suppressAutoHyphens/>
        <w:spacing w:before="93" w:after="120" w:line="60" w:lineRule="atLeast"/>
        <w:ind w:left="360"/>
        <w:jc w:val="both"/>
        <w:rPr>
          <w:rFonts w:eastAsiaTheme="minorEastAsia"/>
        </w:rPr>
      </w:pPr>
    </w:p>
    <w:p w14:paraId="77907EF7" w14:textId="021477CB" w:rsidR="00896CA6" w:rsidRDefault="00896CA6" w:rsidP="00896CA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lang w:eastAsia="zh-CN"/>
        </w:rPr>
      </w:pPr>
      <w:r w:rsidRPr="00896CA6">
        <w:rPr>
          <w:rFonts w:eastAsiaTheme="minorEastAsia"/>
          <w:b/>
          <w:bCs/>
          <w:sz w:val="22"/>
          <w:szCs w:val="22"/>
          <w:lang w:eastAsia="zh-CN"/>
        </w:rPr>
        <w:t>Observation 3</w:t>
      </w:r>
      <w:r w:rsidRPr="009655DA">
        <w:rPr>
          <w:rFonts w:eastAsiaTheme="minorEastAsia"/>
          <w:b/>
          <w:bCs/>
          <w:sz w:val="22"/>
          <w:szCs w:val="22"/>
          <w:lang w:eastAsia="zh-CN"/>
        </w:rPr>
        <w:t xml:space="preserve">:  CLI measurement based on </w:t>
      </w:r>
      <w:r>
        <w:rPr>
          <w:rFonts w:eastAsiaTheme="minorEastAsia"/>
          <w:b/>
          <w:bCs/>
          <w:sz w:val="22"/>
          <w:szCs w:val="22"/>
          <w:lang w:eastAsia="zh-CN"/>
        </w:rPr>
        <w:t>Alt-2</w:t>
      </w:r>
      <w:r w:rsidRPr="009655DA">
        <w:rPr>
          <w:rFonts w:eastAsiaTheme="minorEastAsia"/>
          <w:b/>
          <w:bCs/>
          <w:sz w:val="22"/>
          <w:szCs w:val="22"/>
          <w:lang w:eastAsia="zh-CN"/>
        </w:rPr>
        <w:t xml:space="preserve"> scheme has lower complexity and no feedback overhead</w:t>
      </w:r>
    </w:p>
    <w:p w14:paraId="664467A2" w14:textId="77777777" w:rsidR="00896CA6" w:rsidRDefault="00896CA6" w:rsidP="00896CA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lang w:eastAsia="zh-CN"/>
        </w:rPr>
      </w:pPr>
    </w:p>
    <w:p w14:paraId="6BBC664A" w14:textId="77777777" w:rsidR="00896CA6" w:rsidRDefault="00896CA6" w:rsidP="00896CA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lang w:eastAsia="zh-CN"/>
        </w:rPr>
      </w:pPr>
      <w:r w:rsidRPr="1C7A3EA6">
        <w:rPr>
          <w:rFonts w:eastAsiaTheme="minorEastAsia"/>
          <w:b/>
          <w:bCs/>
          <w:sz w:val="22"/>
          <w:szCs w:val="22"/>
          <w:lang w:eastAsia="zh-CN"/>
        </w:rPr>
        <w:t xml:space="preserve">Proposal 4: Consider </w:t>
      </w:r>
      <w:r>
        <w:rPr>
          <w:rFonts w:eastAsiaTheme="minorEastAsia"/>
          <w:b/>
          <w:bCs/>
          <w:sz w:val="22"/>
          <w:szCs w:val="22"/>
          <w:lang w:eastAsia="zh-CN"/>
        </w:rPr>
        <w:t>Alt-2 (</w:t>
      </w:r>
      <w:proofErr w:type="spellStart"/>
      <w:r w:rsidRPr="009655DA">
        <w:rPr>
          <w:rFonts w:eastAsiaTheme="minorEastAsia"/>
          <w:b/>
          <w:bCs/>
          <w:sz w:val="22"/>
          <w:szCs w:val="22"/>
          <w:lang w:eastAsia="zh-CN"/>
        </w:rPr>
        <w:t>gNB</w:t>
      </w:r>
      <w:proofErr w:type="spellEnd"/>
      <w:r w:rsidRPr="009655DA">
        <w:rPr>
          <w:rFonts w:eastAsiaTheme="minorEastAsia"/>
          <w:b/>
          <w:bCs/>
          <w:sz w:val="22"/>
          <w:szCs w:val="22"/>
          <w:lang w:eastAsia="zh-CN"/>
        </w:rPr>
        <w:t xml:space="preserve">-A performs measurement on the RS transmitted from </w:t>
      </w:r>
      <w:proofErr w:type="spellStart"/>
      <w:r w:rsidRPr="009655DA">
        <w:rPr>
          <w:rFonts w:eastAsiaTheme="minorEastAsia"/>
          <w:b/>
          <w:bCs/>
          <w:sz w:val="22"/>
          <w:szCs w:val="22"/>
          <w:lang w:eastAsia="zh-CN"/>
        </w:rPr>
        <w:t>gNB</w:t>
      </w:r>
      <w:proofErr w:type="spellEnd"/>
      <w:r w:rsidRPr="009655DA">
        <w:rPr>
          <w:rFonts w:eastAsiaTheme="minorEastAsia"/>
          <w:b/>
          <w:bCs/>
          <w:sz w:val="22"/>
          <w:szCs w:val="22"/>
          <w:lang w:eastAsia="zh-CN"/>
        </w:rPr>
        <w:t xml:space="preserve"> B and identifies the beam-ID)</w:t>
      </w:r>
      <w:r w:rsidRPr="1C7A3EA6">
        <w:rPr>
          <w:rFonts w:eastAsiaTheme="minorEastAsia"/>
          <w:b/>
          <w:bCs/>
          <w:sz w:val="22"/>
          <w:szCs w:val="22"/>
          <w:lang w:eastAsia="zh-CN"/>
        </w:rPr>
        <w:t xml:space="preserve"> for CLI measurement.</w:t>
      </w:r>
    </w:p>
    <w:p w14:paraId="4AA33AB6" w14:textId="77777777" w:rsidR="00896CA6" w:rsidRDefault="00896CA6" w:rsidP="00896CA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73036B15" w14:textId="77777777" w:rsidR="002237E5" w:rsidRPr="002237E5" w:rsidRDefault="002237E5" w:rsidP="002237E5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lang w:eastAsia="zh-CN"/>
        </w:rPr>
      </w:pPr>
      <w:r w:rsidRPr="002237E5">
        <w:rPr>
          <w:rFonts w:eastAsiaTheme="minorEastAsia"/>
          <w:b/>
          <w:bCs/>
          <w:sz w:val="22"/>
          <w:szCs w:val="22"/>
          <w:lang w:eastAsia="zh-CN"/>
        </w:rPr>
        <w:t xml:space="preserve">Proposal 5: Enhance measurement and reporting configuration using NZP-CSI-RS and/or SSB to include aggressor </w:t>
      </w:r>
      <w:proofErr w:type="spellStart"/>
      <w:r w:rsidRPr="002237E5">
        <w:rPr>
          <w:rFonts w:eastAsiaTheme="minorEastAsia"/>
          <w:b/>
          <w:bCs/>
          <w:sz w:val="22"/>
          <w:szCs w:val="22"/>
          <w:lang w:eastAsia="zh-CN"/>
        </w:rPr>
        <w:t>gNB</w:t>
      </w:r>
      <w:proofErr w:type="spellEnd"/>
      <w:r w:rsidRPr="002237E5">
        <w:rPr>
          <w:rFonts w:eastAsiaTheme="minorEastAsia"/>
          <w:b/>
          <w:bCs/>
          <w:sz w:val="22"/>
          <w:szCs w:val="22"/>
          <w:lang w:eastAsia="zh-CN"/>
        </w:rPr>
        <w:t xml:space="preserve"> information.</w:t>
      </w:r>
    </w:p>
    <w:p w14:paraId="46D640B7" w14:textId="1A87CC70" w:rsidR="00896CA6" w:rsidRPr="00896CA6" w:rsidRDefault="00896CA6" w:rsidP="00896CA6">
      <w:pPr>
        <w:pStyle w:val="ListParagraph"/>
        <w:numPr>
          <w:ilvl w:val="0"/>
          <w:numId w:val="13"/>
        </w:numPr>
        <w:suppressAutoHyphens/>
        <w:spacing w:before="120" w:after="120"/>
        <w:jc w:val="both"/>
        <w:rPr>
          <w:rFonts w:ascii="Times New Roman" w:eastAsia="SimSun" w:hAnsi="Times New Roman"/>
          <w:b/>
          <w:bCs/>
          <w:lang w:eastAsia="zh-CN"/>
        </w:rPr>
      </w:pPr>
      <w:r w:rsidRPr="00896CA6">
        <w:rPr>
          <w:rFonts w:ascii="Times New Roman" w:eastAsia="SimSun" w:hAnsi="Times New Roman"/>
          <w:lang w:eastAsia="zh-CN"/>
        </w:rPr>
        <w:t>FFS</w:t>
      </w:r>
      <w:r w:rsidRPr="00896CA6">
        <w:rPr>
          <w:rFonts w:ascii="Times New Roman" w:eastAsia="SimSun" w:hAnsi="Times New Roman"/>
          <w:b/>
          <w:bCs/>
          <w:lang w:eastAsia="zh-CN"/>
        </w:rPr>
        <w:t xml:space="preserve">: </w:t>
      </w:r>
      <w:r w:rsidRPr="00896CA6">
        <w:rPr>
          <w:rFonts w:ascii="Times New Roman" w:eastAsia="SimSun" w:hAnsi="Times New Roman"/>
          <w:lang w:eastAsia="zh-CN"/>
        </w:rPr>
        <w:t xml:space="preserve">The exact details of aggressor </w:t>
      </w:r>
      <w:proofErr w:type="spellStart"/>
      <w:r w:rsidRPr="00896CA6">
        <w:rPr>
          <w:rFonts w:ascii="Times New Roman" w:eastAsia="SimSun" w:hAnsi="Times New Roman"/>
          <w:lang w:eastAsia="zh-CN"/>
        </w:rPr>
        <w:t>gNB</w:t>
      </w:r>
      <w:proofErr w:type="spellEnd"/>
      <w:r w:rsidRPr="00896CA6">
        <w:rPr>
          <w:rFonts w:ascii="Times New Roman" w:eastAsia="SimSun" w:hAnsi="Times New Roman"/>
          <w:lang w:eastAsia="zh-CN"/>
        </w:rPr>
        <w:t xml:space="preserve"> information to be included in measurement configuration.</w:t>
      </w:r>
    </w:p>
    <w:p w14:paraId="66BAB695" w14:textId="77777777" w:rsidR="00896CA6" w:rsidRDefault="00896CA6" w:rsidP="00896CA6">
      <w:pPr>
        <w:pStyle w:val="ListParagraph"/>
        <w:suppressAutoHyphens/>
        <w:spacing w:before="120" w:after="120"/>
        <w:jc w:val="both"/>
        <w:rPr>
          <w:rFonts w:eastAsia="SimSun"/>
          <w:b/>
          <w:bCs/>
          <w:lang w:eastAsia="zh-CN"/>
        </w:rPr>
      </w:pPr>
    </w:p>
    <w:p w14:paraId="247D7AA2" w14:textId="77777777" w:rsidR="00896CA6" w:rsidRDefault="00896CA6" w:rsidP="00896CA6">
      <w:pPr>
        <w:spacing w:after="120"/>
        <w:rPr>
          <w:rFonts w:eastAsiaTheme="minorEastAsia"/>
          <w:b/>
          <w:bCs/>
          <w:sz w:val="22"/>
          <w:szCs w:val="22"/>
          <w:lang w:eastAsia="zh-CN"/>
        </w:rPr>
      </w:pPr>
      <w:r w:rsidRPr="6B4C6803">
        <w:rPr>
          <w:rFonts w:eastAsiaTheme="minorEastAsia"/>
          <w:b/>
          <w:bCs/>
          <w:sz w:val="22"/>
          <w:szCs w:val="22"/>
          <w:lang w:eastAsia="zh-CN"/>
        </w:rPr>
        <w:t>Proposal</w:t>
      </w:r>
      <w:r>
        <w:rPr>
          <w:rFonts w:eastAsiaTheme="minorEastAsia"/>
          <w:b/>
          <w:bCs/>
          <w:sz w:val="22"/>
          <w:szCs w:val="22"/>
          <w:lang w:eastAsia="zh-CN"/>
        </w:rPr>
        <w:t xml:space="preserve"> 6</w:t>
      </w:r>
      <w:r w:rsidRPr="6B4C6803">
        <w:rPr>
          <w:rFonts w:eastAsiaTheme="minorEastAsia"/>
          <w:b/>
          <w:bCs/>
          <w:sz w:val="22"/>
          <w:szCs w:val="22"/>
          <w:lang w:eastAsia="zh-CN"/>
        </w:rPr>
        <w:t xml:space="preserve">: CLI measurement for </w:t>
      </w:r>
      <w:r w:rsidRPr="6B4C6803">
        <w:rPr>
          <w:b/>
          <w:bCs/>
          <w:sz w:val="22"/>
          <w:szCs w:val="22"/>
          <w:lang w:eastAsia="zh-CN"/>
        </w:rPr>
        <w:t>spatial domain coordination</w:t>
      </w:r>
      <w:r w:rsidRPr="6B4C6803">
        <w:rPr>
          <w:rFonts w:eastAsiaTheme="minorEastAsia"/>
          <w:b/>
          <w:bCs/>
          <w:sz w:val="22"/>
          <w:szCs w:val="22"/>
          <w:lang w:eastAsia="zh-CN"/>
        </w:rPr>
        <w:t xml:space="preserve"> can be periodic or aperiodic. </w:t>
      </w:r>
    </w:p>
    <w:p w14:paraId="7CD65DA2" w14:textId="46FFDEB1" w:rsidR="00896CA6" w:rsidRPr="00896CA6" w:rsidRDefault="00896CA6" w:rsidP="00896CA6">
      <w:pPr>
        <w:pStyle w:val="ListParagraph"/>
        <w:numPr>
          <w:ilvl w:val="0"/>
          <w:numId w:val="13"/>
        </w:numPr>
        <w:suppressAutoHyphens/>
        <w:spacing w:before="120" w:after="120"/>
        <w:rPr>
          <w:rFonts w:ascii="Times New Roman" w:eastAsiaTheme="minorEastAsia" w:hAnsi="Times New Roman"/>
          <w:lang w:eastAsia="zh-CN"/>
        </w:rPr>
      </w:pPr>
      <w:r w:rsidRPr="00896CA6">
        <w:rPr>
          <w:rFonts w:ascii="Times New Roman" w:eastAsiaTheme="minorEastAsia" w:hAnsi="Times New Roman"/>
          <w:lang w:eastAsia="zh-CN"/>
        </w:rPr>
        <w:t>FFS: Periodicity of CLI measurement &amp; reporting.</w:t>
      </w:r>
    </w:p>
    <w:p w14:paraId="579E7469" w14:textId="70DBFD6D" w:rsidR="00896CA6" w:rsidRDefault="00896CA6" w:rsidP="5B709004">
      <w:pPr>
        <w:spacing w:before="120" w:after="120"/>
        <w:rPr>
          <w:rFonts w:eastAsiaTheme="minorEastAsia"/>
          <w:lang w:eastAsia="zh-CN"/>
        </w:rPr>
      </w:pPr>
    </w:p>
    <w:p w14:paraId="28C2F780" w14:textId="2E3B6B53" w:rsidR="00896CA6" w:rsidRDefault="00896CA6" w:rsidP="5B709004">
      <w:pPr>
        <w:spacing w:after="120"/>
        <w:rPr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7</w:t>
      </w:r>
      <w:r w:rsidRPr="6B4C6803">
        <w:rPr>
          <w:b/>
          <w:bCs/>
          <w:sz w:val="22"/>
          <w:szCs w:val="22"/>
          <w:lang w:eastAsia="zh-CN"/>
        </w:rPr>
        <w:t xml:space="preserve">: Consider the following as a potential specification impact for beam nulling based on </w:t>
      </w:r>
      <w:proofErr w:type="spellStart"/>
      <w:r w:rsidRPr="6B4C6803">
        <w:rPr>
          <w:b/>
          <w:bCs/>
          <w:sz w:val="22"/>
          <w:szCs w:val="22"/>
          <w:lang w:eastAsia="zh-CN"/>
        </w:rPr>
        <w:t>gNB-gNB</w:t>
      </w:r>
      <w:proofErr w:type="spellEnd"/>
      <w:r w:rsidRPr="6B4C6803">
        <w:rPr>
          <w:b/>
          <w:bCs/>
          <w:sz w:val="22"/>
          <w:szCs w:val="22"/>
          <w:lang w:eastAsia="zh-CN"/>
        </w:rPr>
        <w:t xml:space="preserve"> channel measurement </w:t>
      </w:r>
    </w:p>
    <w:p w14:paraId="5A9DA870" w14:textId="77777777" w:rsidR="00896CA6" w:rsidRPr="00C20B47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 xml:space="preserve">Reference signal for measurement of CLI </w:t>
      </w:r>
    </w:p>
    <w:p w14:paraId="6D53C0B4" w14:textId="77777777" w:rsidR="00896CA6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pacing w:before="93"/>
        <w:rPr>
          <w:rFonts w:ascii="Times New Roman" w:eastAsiaTheme="minorEastAsia" w:hAnsi="Times New Roman"/>
          <w:lang w:eastAsia="zh-CN"/>
        </w:rPr>
      </w:pPr>
      <w:r w:rsidRPr="1C7A3EA6">
        <w:rPr>
          <w:rFonts w:ascii="Times New Roman" w:eastAsiaTheme="minorEastAsia" w:hAnsi="Times New Roman"/>
          <w:lang w:eastAsia="zh-CN"/>
        </w:rPr>
        <w:t xml:space="preserve">Information exchange of measurement resource configuration </w:t>
      </w:r>
      <w:r>
        <w:rPr>
          <w:rFonts w:ascii="Times New Roman" w:eastAsiaTheme="minorEastAsia" w:hAnsi="Times New Roman"/>
          <w:lang w:eastAsia="zh-CN"/>
        </w:rPr>
        <w:t>based on NZP-CSI-RS and/or NCD SSB</w:t>
      </w:r>
    </w:p>
    <w:p w14:paraId="4114A86F" w14:textId="77777777" w:rsidR="00896CA6" w:rsidRPr="00C20B47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pacing w:before="93"/>
        <w:rPr>
          <w:rFonts w:ascii="Times New Roman" w:eastAsiaTheme="minorEastAsia" w:hAnsi="Times New Roman"/>
          <w:lang w:eastAsia="zh-CN"/>
        </w:rPr>
      </w:pPr>
      <w:r w:rsidRPr="1C7A3EA6">
        <w:rPr>
          <w:rFonts w:ascii="Times New Roman" w:eastAsiaTheme="minorEastAsia" w:hAnsi="Times New Roman"/>
          <w:lang w:eastAsia="zh-CN"/>
        </w:rPr>
        <w:t>Information exchange of channel measurement</w:t>
      </w:r>
      <w:r>
        <w:rPr>
          <w:rFonts w:ascii="Times New Roman" w:eastAsiaTheme="minorEastAsia" w:hAnsi="Times New Roman"/>
          <w:lang w:eastAsia="zh-CN"/>
        </w:rPr>
        <w:t xml:space="preserve"> associated cell-id’s</w:t>
      </w:r>
    </w:p>
    <w:p w14:paraId="508E8BA8" w14:textId="77777777" w:rsidR="00896CA6" w:rsidRDefault="00896CA6" w:rsidP="00896CA6">
      <w:pPr>
        <w:pStyle w:val="ListParagraph"/>
        <w:numPr>
          <w:ilvl w:val="0"/>
          <w:numId w:val="13"/>
        </w:numPr>
        <w:suppressAutoHyphens/>
        <w:spacing w:before="93"/>
        <w:rPr>
          <w:rFonts w:ascii="Times New Roman" w:eastAsiaTheme="minorEastAsia" w:hAnsi="Times New Roman"/>
          <w:lang w:eastAsia="zh-CN"/>
        </w:rPr>
      </w:pPr>
      <w:r w:rsidRPr="1C7A3EA6">
        <w:rPr>
          <w:rFonts w:ascii="Times New Roman" w:eastAsiaTheme="minorEastAsia" w:hAnsi="Times New Roman"/>
          <w:lang w:eastAsia="zh-CN"/>
        </w:rPr>
        <w:t xml:space="preserve">Information exchange of CLI-mitigation request and indication </w:t>
      </w:r>
    </w:p>
    <w:p w14:paraId="07908400" w14:textId="77777777" w:rsidR="00896CA6" w:rsidRPr="00C20B47" w:rsidRDefault="00896CA6" w:rsidP="00896CA6">
      <w:pPr>
        <w:pStyle w:val="ListParagraph"/>
        <w:spacing w:after="120"/>
        <w:ind w:left="0"/>
        <w:jc w:val="both"/>
        <w:rPr>
          <w:rFonts w:ascii="Times New Roman" w:eastAsia="Times New Roman" w:hAnsi="Times New Roman"/>
          <w:highlight w:val="yellow"/>
        </w:rPr>
      </w:pPr>
      <w:r w:rsidRPr="6B4C6803">
        <w:rPr>
          <w:rFonts w:ascii="Times New Roman" w:eastAsia="Times New Roman" w:hAnsi="Times New Roman"/>
        </w:rPr>
        <w:t xml:space="preserve"> </w:t>
      </w:r>
    </w:p>
    <w:p w14:paraId="0B0FFFAB" w14:textId="77777777" w:rsidR="00896CA6" w:rsidRDefault="00896CA6" w:rsidP="00896CA6">
      <w:pPr>
        <w:spacing w:before="93"/>
        <w:ind w:firstLine="720"/>
        <w:rPr>
          <w:rFonts w:eastAsiaTheme="minorEastAsia"/>
          <w:sz w:val="22"/>
          <w:szCs w:val="22"/>
          <w:lang w:eastAsia="zh-CN"/>
        </w:rPr>
      </w:pPr>
    </w:p>
    <w:p w14:paraId="7FCFF10C" w14:textId="77777777" w:rsidR="00896CA6" w:rsidRDefault="00896CA6" w:rsidP="00896CA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lastRenderedPageBreak/>
        <w:t xml:space="preserve">Proposal </w:t>
      </w:r>
      <w:r>
        <w:rPr>
          <w:b/>
          <w:bCs/>
          <w:sz w:val="22"/>
          <w:szCs w:val="22"/>
          <w:lang w:eastAsia="zh-CN"/>
        </w:rPr>
        <w:t>8</w:t>
      </w:r>
      <w:r w:rsidRPr="6B4C6803">
        <w:rPr>
          <w:b/>
          <w:bCs/>
          <w:sz w:val="22"/>
          <w:szCs w:val="22"/>
          <w:lang w:eastAsia="zh-CN"/>
        </w:rPr>
        <w:t xml:space="preserve">: Consider the following as operational details for beam nulling based on channel measurement between </w:t>
      </w:r>
      <w:proofErr w:type="spellStart"/>
      <w:r w:rsidRPr="6B4C6803">
        <w:rPr>
          <w:b/>
          <w:bCs/>
          <w:sz w:val="22"/>
          <w:szCs w:val="22"/>
          <w:lang w:eastAsia="zh-CN"/>
        </w:rPr>
        <w:t>gNB-gNB</w:t>
      </w:r>
      <w:proofErr w:type="spellEnd"/>
      <w:r w:rsidRPr="6B4C6803">
        <w:rPr>
          <w:b/>
          <w:bCs/>
          <w:sz w:val="22"/>
          <w:szCs w:val="22"/>
          <w:lang w:eastAsia="zh-CN"/>
        </w:rPr>
        <w:t xml:space="preserve"> for </w:t>
      </w:r>
      <w:r>
        <w:rPr>
          <w:b/>
          <w:bCs/>
          <w:sz w:val="22"/>
          <w:szCs w:val="22"/>
          <w:lang w:eastAsia="zh-CN"/>
        </w:rPr>
        <w:t>Alt-1</w:t>
      </w:r>
    </w:p>
    <w:p w14:paraId="675F66D2" w14:textId="77777777" w:rsidR="00896CA6" w:rsidRPr="0025485B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Allocation of coordinated orthogonal reference resources sets for CLI measurement across </w:t>
      </w:r>
      <w:proofErr w:type="spellStart"/>
      <w:r w:rsidRPr="0025485B">
        <w:rPr>
          <w:rFonts w:ascii="Times New Roman" w:eastAsia="Times New Roman" w:hAnsi="Times New Roman"/>
        </w:rPr>
        <w:t>gNBs</w:t>
      </w:r>
      <w:proofErr w:type="spellEnd"/>
      <w:r w:rsidRPr="0025485B">
        <w:rPr>
          <w:rFonts w:ascii="Times New Roman" w:eastAsia="Times New Roman" w:hAnsi="Times New Roman"/>
        </w:rPr>
        <w:t>.</w:t>
      </w:r>
    </w:p>
    <w:p w14:paraId="51F88418" w14:textId="77777777" w:rsidR="00896CA6" w:rsidRPr="0025485B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>Network level Triggering of CLI measurements</w:t>
      </w:r>
    </w:p>
    <w:p w14:paraId="45F06595" w14:textId="77777777" w:rsidR="00896CA6" w:rsidRPr="003B4B1A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 xml:space="preserve">Aggressor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transmits reference signal to the victim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</w:t>
      </w:r>
    </w:p>
    <w:p w14:paraId="3275EF4E" w14:textId="77777777" w:rsidR="00896CA6" w:rsidRPr="003B4B1A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 xml:space="preserve">Victim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measures the channel and reports it to aggressor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>.</w:t>
      </w:r>
    </w:p>
    <w:p w14:paraId="716A4592" w14:textId="77777777" w:rsidR="00896CA6" w:rsidRPr="003B4B1A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The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determines the DL precoder for its serving UEs by considering the channel information between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and victim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to minimize the interference at victim </w:t>
      </w:r>
      <w:proofErr w:type="spellStart"/>
      <w:proofErr w:type="gram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.</w:t>
      </w:r>
      <w:proofErr w:type="gramEnd"/>
      <w:r w:rsidRPr="0025485B">
        <w:rPr>
          <w:rFonts w:ascii="Times New Roman" w:eastAsia="Times New Roman" w:hAnsi="Times New Roman"/>
        </w:rPr>
        <w:t xml:space="preserve"> </w:t>
      </w:r>
    </w:p>
    <w:p w14:paraId="14FBE1C3" w14:textId="16C9134F" w:rsidR="00896CA6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The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transmits reference signal periodically to the victim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to decide the effectiveness of interference mitigation provided by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>.</w:t>
      </w:r>
    </w:p>
    <w:p w14:paraId="3AF679B8" w14:textId="77777777" w:rsidR="00896CA6" w:rsidRPr="0025485B" w:rsidRDefault="00896CA6" w:rsidP="00896CA6">
      <w:pPr>
        <w:pStyle w:val="ListParagraph"/>
        <w:widowControl w:val="0"/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</w:p>
    <w:p w14:paraId="284F406A" w14:textId="77777777" w:rsidR="00896CA6" w:rsidRDefault="00896CA6" w:rsidP="00896CA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25485B">
        <w:rPr>
          <w:b/>
          <w:bCs/>
          <w:sz w:val="22"/>
          <w:szCs w:val="22"/>
          <w:lang w:eastAsia="zh-CN"/>
        </w:rPr>
        <w:t xml:space="preserve">Observation </w:t>
      </w:r>
      <w:r>
        <w:rPr>
          <w:b/>
          <w:bCs/>
          <w:sz w:val="22"/>
          <w:szCs w:val="22"/>
          <w:lang w:eastAsia="zh-CN"/>
        </w:rPr>
        <w:t>4</w:t>
      </w:r>
      <w:r w:rsidRPr="0025485B">
        <w:rPr>
          <w:b/>
          <w:bCs/>
          <w:sz w:val="22"/>
          <w:szCs w:val="22"/>
          <w:lang w:eastAsia="zh-CN"/>
        </w:rPr>
        <w:t xml:space="preserve">: </w:t>
      </w:r>
      <w:proofErr w:type="spellStart"/>
      <w:r>
        <w:rPr>
          <w:b/>
          <w:bCs/>
          <w:sz w:val="22"/>
          <w:szCs w:val="22"/>
          <w:lang w:eastAsia="zh-CN"/>
        </w:rPr>
        <w:t>gNB</w:t>
      </w:r>
      <w:proofErr w:type="spellEnd"/>
      <w:r>
        <w:rPr>
          <w:b/>
          <w:bCs/>
          <w:sz w:val="22"/>
          <w:szCs w:val="22"/>
          <w:lang w:eastAsia="zh-CN"/>
        </w:rPr>
        <w:t xml:space="preserve"> Complexity for beam nulling based on channel measurement between </w:t>
      </w:r>
      <w:proofErr w:type="spellStart"/>
      <w:r>
        <w:rPr>
          <w:b/>
          <w:bCs/>
          <w:sz w:val="22"/>
          <w:szCs w:val="22"/>
          <w:lang w:eastAsia="zh-CN"/>
        </w:rPr>
        <w:t>gNB-gNB</w:t>
      </w:r>
      <w:proofErr w:type="spellEnd"/>
      <w:r>
        <w:rPr>
          <w:b/>
          <w:bCs/>
          <w:sz w:val="22"/>
          <w:szCs w:val="22"/>
          <w:lang w:eastAsia="zh-CN"/>
        </w:rPr>
        <w:t xml:space="preserve"> for Alt-1 is as follows</w:t>
      </w:r>
    </w:p>
    <w:p w14:paraId="0366F83B" w14:textId="77777777" w:rsidR="00896CA6" w:rsidRPr="0025485B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Processing complexity at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</w:t>
      </w:r>
    </w:p>
    <w:p w14:paraId="204D9B1E" w14:textId="77777777" w:rsidR="00896CA6" w:rsidRPr="0025485B" w:rsidRDefault="00896CA6" w:rsidP="00896CA6">
      <w:pPr>
        <w:pStyle w:val="ListParagraph"/>
        <w:widowControl w:val="0"/>
        <w:numPr>
          <w:ilvl w:val="1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Based on the received channel measurement report,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computes SVD and the</w:t>
      </w:r>
      <w:r>
        <w:rPr>
          <w:rFonts w:ascii="Times New Roman" w:eastAsia="Times New Roman" w:hAnsi="Times New Roman"/>
        </w:rPr>
        <w:t>n</w:t>
      </w:r>
      <w:r w:rsidRPr="0025485B">
        <w:rPr>
          <w:rFonts w:ascii="Times New Roman" w:eastAsia="Times New Roman" w:hAnsi="Times New Roman"/>
        </w:rPr>
        <w:t xml:space="preserve"> incorporates the singular vectors in computing DL precoder for the serving UEs.</w:t>
      </w:r>
    </w:p>
    <w:p w14:paraId="5C44A3C4" w14:textId="77777777" w:rsidR="00896CA6" w:rsidRPr="0025485B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Processing complexity at victim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</w:t>
      </w:r>
    </w:p>
    <w:p w14:paraId="504B7630" w14:textId="77777777" w:rsidR="00896CA6" w:rsidRPr="0025485B" w:rsidRDefault="00896CA6" w:rsidP="00896CA6">
      <w:pPr>
        <w:pStyle w:val="ListParagraph"/>
        <w:widowControl w:val="0"/>
        <w:numPr>
          <w:ilvl w:val="1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>Measurement of channels for CLI and reporting.</w:t>
      </w:r>
    </w:p>
    <w:p w14:paraId="348A8F8C" w14:textId="77777777" w:rsidR="00896CA6" w:rsidRDefault="00896CA6" w:rsidP="00896CA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42B1B484" w14:textId="77777777" w:rsidR="00896CA6" w:rsidRDefault="00896CA6" w:rsidP="00896CA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t xml:space="preserve">Proposal </w:t>
      </w:r>
      <w:r>
        <w:rPr>
          <w:b/>
          <w:bCs/>
          <w:sz w:val="22"/>
          <w:szCs w:val="22"/>
          <w:lang w:eastAsia="zh-CN"/>
        </w:rPr>
        <w:t>9</w:t>
      </w:r>
      <w:r w:rsidRPr="6B4C6803">
        <w:rPr>
          <w:b/>
          <w:bCs/>
          <w:sz w:val="22"/>
          <w:szCs w:val="22"/>
          <w:lang w:eastAsia="zh-CN"/>
        </w:rPr>
        <w:t xml:space="preserve">: Consider the following as operational details for beam nulling based on channel measurement between </w:t>
      </w:r>
      <w:proofErr w:type="spellStart"/>
      <w:r w:rsidRPr="6B4C6803">
        <w:rPr>
          <w:b/>
          <w:bCs/>
          <w:sz w:val="22"/>
          <w:szCs w:val="22"/>
          <w:lang w:eastAsia="zh-CN"/>
        </w:rPr>
        <w:t>gNB-gNB</w:t>
      </w:r>
      <w:proofErr w:type="spellEnd"/>
      <w:r w:rsidRPr="6B4C6803">
        <w:rPr>
          <w:b/>
          <w:bCs/>
          <w:sz w:val="22"/>
          <w:szCs w:val="22"/>
          <w:lang w:eastAsia="zh-CN"/>
        </w:rPr>
        <w:t xml:space="preserve"> for </w:t>
      </w:r>
      <w:r>
        <w:rPr>
          <w:b/>
          <w:bCs/>
          <w:sz w:val="22"/>
          <w:szCs w:val="22"/>
          <w:lang w:eastAsia="zh-CN"/>
        </w:rPr>
        <w:t>Alt-2</w:t>
      </w:r>
    </w:p>
    <w:p w14:paraId="366710CF" w14:textId="77777777" w:rsidR="00896CA6" w:rsidRPr="0025485B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Allocation of coordinated orthogonal reference resources sets for CLI measurement across </w:t>
      </w:r>
      <w:proofErr w:type="spellStart"/>
      <w:r w:rsidRPr="0025485B">
        <w:rPr>
          <w:rFonts w:ascii="Times New Roman" w:eastAsia="Times New Roman" w:hAnsi="Times New Roman"/>
        </w:rPr>
        <w:t>gNBs</w:t>
      </w:r>
      <w:proofErr w:type="spellEnd"/>
      <w:r w:rsidRPr="0025485B">
        <w:rPr>
          <w:rFonts w:ascii="Times New Roman" w:eastAsia="Times New Roman" w:hAnsi="Times New Roman"/>
        </w:rPr>
        <w:t>.</w:t>
      </w:r>
    </w:p>
    <w:p w14:paraId="2AFC9B69" w14:textId="77777777" w:rsidR="00896CA6" w:rsidRPr="0025485B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Network level t</w:t>
      </w:r>
      <w:r w:rsidRPr="0025485B">
        <w:rPr>
          <w:rFonts w:ascii="Times New Roman" w:eastAsia="Times New Roman" w:hAnsi="Times New Roman"/>
        </w:rPr>
        <w:t>riggering of CLI measurements</w:t>
      </w:r>
    </w:p>
    <w:p w14:paraId="37E2C630" w14:textId="77777777" w:rsidR="00896CA6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 xml:space="preserve">Victim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transmits reference signal to the aggressor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</w:t>
      </w:r>
    </w:p>
    <w:p w14:paraId="11D9FE60" w14:textId="77777777" w:rsidR="00896CA6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 xml:space="preserve">Aggressor </w:t>
      </w:r>
      <w:proofErr w:type="spellStart"/>
      <w:r w:rsidRPr="6B4C6803">
        <w:rPr>
          <w:rFonts w:ascii="Times New Roman" w:eastAsia="Times New Roman" w:hAnsi="Times New Roman"/>
        </w:rPr>
        <w:t>gNB</w:t>
      </w:r>
      <w:proofErr w:type="spellEnd"/>
      <w:r w:rsidRPr="6B4C6803">
        <w:rPr>
          <w:rFonts w:ascii="Times New Roman" w:eastAsia="Times New Roman" w:hAnsi="Times New Roman"/>
        </w:rPr>
        <w:t xml:space="preserve"> measures the channel.</w:t>
      </w:r>
    </w:p>
    <w:p w14:paraId="730061AB" w14:textId="77777777" w:rsidR="00896CA6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25485B">
        <w:rPr>
          <w:rFonts w:ascii="Times New Roman" w:eastAsia="Times New Roman" w:hAnsi="Times New Roman"/>
        </w:rPr>
        <w:t xml:space="preserve">The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determines the DL precoder for its serving UEs by considering the channel information between aggressor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and victim </w:t>
      </w:r>
      <w:proofErr w:type="spell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to minimize the interference at victim </w:t>
      </w:r>
      <w:proofErr w:type="spellStart"/>
      <w:proofErr w:type="gramStart"/>
      <w:r w:rsidRPr="0025485B">
        <w:rPr>
          <w:rFonts w:ascii="Times New Roman" w:eastAsia="Times New Roman" w:hAnsi="Times New Roman"/>
        </w:rPr>
        <w:t>gNB</w:t>
      </w:r>
      <w:proofErr w:type="spellEnd"/>
      <w:r w:rsidRPr="0025485B">
        <w:rPr>
          <w:rFonts w:ascii="Times New Roman" w:eastAsia="Times New Roman" w:hAnsi="Times New Roman"/>
        </w:rPr>
        <w:t xml:space="preserve"> .</w:t>
      </w:r>
      <w:proofErr w:type="gramEnd"/>
      <w:r w:rsidRPr="0025485B">
        <w:rPr>
          <w:rFonts w:ascii="Times New Roman" w:eastAsia="Times New Roman" w:hAnsi="Times New Roman"/>
        </w:rPr>
        <w:t xml:space="preserve"> </w:t>
      </w:r>
    </w:p>
    <w:p w14:paraId="70AFD12F" w14:textId="77777777" w:rsidR="00896CA6" w:rsidRDefault="00896CA6" w:rsidP="00896CA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15ECEF23" w14:textId="4D380A1C" w:rsidR="00896CA6" w:rsidRDefault="00896CA6" w:rsidP="00896CA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C440DE">
        <w:rPr>
          <w:b/>
          <w:bCs/>
          <w:sz w:val="22"/>
          <w:szCs w:val="22"/>
          <w:lang w:eastAsia="zh-CN"/>
        </w:rPr>
        <w:t xml:space="preserve">Observation </w:t>
      </w:r>
      <w:r>
        <w:rPr>
          <w:b/>
          <w:bCs/>
          <w:sz w:val="22"/>
          <w:szCs w:val="22"/>
          <w:lang w:eastAsia="zh-CN"/>
        </w:rPr>
        <w:t>5</w:t>
      </w:r>
      <w:r w:rsidRPr="00C440DE">
        <w:rPr>
          <w:b/>
          <w:bCs/>
          <w:sz w:val="22"/>
          <w:szCs w:val="22"/>
          <w:lang w:eastAsia="zh-CN"/>
        </w:rPr>
        <w:t xml:space="preserve">: </w:t>
      </w:r>
      <w:proofErr w:type="spellStart"/>
      <w:r>
        <w:rPr>
          <w:b/>
          <w:bCs/>
          <w:sz w:val="22"/>
          <w:szCs w:val="22"/>
          <w:lang w:eastAsia="zh-CN"/>
        </w:rPr>
        <w:t>gNB</w:t>
      </w:r>
      <w:proofErr w:type="spellEnd"/>
      <w:r>
        <w:rPr>
          <w:b/>
          <w:bCs/>
          <w:sz w:val="22"/>
          <w:szCs w:val="22"/>
          <w:lang w:eastAsia="zh-CN"/>
        </w:rPr>
        <w:t xml:space="preserve"> Complexity for beam nulling based on channel measurement between </w:t>
      </w:r>
      <w:proofErr w:type="spellStart"/>
      <w:r>
        <w:rPr>
          <w:b/>
          <w:bCs/>
          <w:sz w:val="22"/>
          <w:szCs w:val="22"/>
          <w:lang w:eastAsia="zh-CN"/>
        </w:rPr>
        <w:t>gNB-gNB</w:t>
      </w:r>
      <w:proofErr w:type="spellEnd"/>
      <w:r>
        <w:rPr>
          <w:b/>
          <w:bCs/>
          <w:sz w:val="22"/>
          <w:szCs w:val="22"/>
          <w:lang w:eastAsia="zh-CN"/>
        </w:rPr>
        <w:t xml:space="preserve"> for Alt-2 is as </w:t>
      </w:r>
      <w:r w:rsidR="00C31F52">
        <w:rPr>
          <w:b/>
          <w:bCs/>
          <w:sz w:val="22"/>
          <w:szCs w:val="22"/>
          <w:lang w:eastAsia="zh-CN"/>
        </w:rPr>
        <w:t>follows.</w:t>
      </w:r>
    </w:p>
    <w:p w14:paraId="3D9ED4C7" w14:textId="77777777" w:rsidR="00896CA6" w:rsidRPr="00C440DE" w:rsidRDefault="00896CA6" w:rsidP="00896CA6">
      <w:pPr>
        <w:pStyle w:val="ListParagraph"/>
        <w:widowControl w:val="0"/>
        <w:numPr>
          <w:ilvl w:val="0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6B4C6803">
        <w:rPr>
          <w:rFonts w:asciiTheme="minorHAnsi" w:eastAsiaTheme="minorEastAsia" w:hAnsiTheme="minorHAnsi" w:cstheme="minorBidi"/>
        </w:rPr>
        <w:t xml:space="preserve"> </w:t>
      </w:r>
      <w:r w:rsidRPr="00C440DE">
        <w:rPr>
          <w:rFonts w:ascii="Times New Roman" w:eastAsia="Times New Roman" w:hAnsi="Times New Roman"/>
        </w:rPr>
        <w:t xml:space="preserve">Processing complexity at aggressor </w:t>
      </w:r>
      <w:proofErr w:type="spellStart"/>
      <w:r w:rsidRPr="00C440DE">
        <w:rPr>
          <w:rFonts w:ascii="Times New Roman" w:eastAsia="Times New Roman" w:hAnsi="Times New Roman"/>
        </w:rPr>
        <w:t>gNB</w:t>
      </w:r>
      <w:proofErr w:type="spellEnd"/>
      <w:r w:rsidRPr="00C440DE">
        <w:rPr>
          <w:rFonts w:ascii="Times New Roman" w:eastAsia="Times New Roman" w:hAnsi="Times New Roman"/>
        </w:rPr>
        <w:t xml:space="preserve"> </w:t>
      </w:r>
    </w:p>
    <w:p w14:paraId="11559F93" w14:textId="77777777" w:rsidR="00896CA6" w:rsidRPr="00C440DE" w:rsidRDefault="00896CA6" w:rsidP="00896CA6">
      <w:pPr>
        <w:pStyle w:val="ListParagraph"/>
        <w:widowControl w:val="0"/>
        <w:numPr>
          <w:ilvl w:val="1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C440DE">
        <w:rPr>
          <w:rFonts w:ascii="Times New Roman" w:eastAsia="Times New Roman" w:hAnsi="Times New Roman"/>
        </w:rPr>
        <w:t>Measurement of channels for CLI and reporting.</w:t>
      </w:r>
    </w:p>
    <w:p w14:paraId="1CD7969B" w14:textId="77777777" w:rsidR="00896CA6" w:rsidRPr="00C440DE" w:rsidRDefault="00896CA6" w:rsidP="00896CA6">
      <w:pPr>
        <w:pStyle w:val="ListParagraph"/>
        <w:widowControl w:val="0"/>
        <w:numPr>
          <w:ilvl w:val="1"/>
          <w:numId w:val="13"/>
        </w:numPr>
        <w:suppressAutoHyphens/>
        <w:snapToGrid w:val="0"/>
        <w:spacing w:before="93" w:line="60" w:lineRule="atLeast"/>
        <w:rPr>
          <w:rFonts w:ascii="Times New Roman" w:eastAsia="Times New Roman" w:hAnsi="Times New Roman"/>
        </w:rPr>
      </w:pPr>
      <w:r w:rsidRPr="00C440DE">
        <w:rPr>
          <w:rFonts w:ascii="Times New Roman" w:eastAsia="Times New Roman" w:hAnsi="Times New Roman"/>
        </w:rPr>
        <w:t xml:space="preserve">Based on the </w:t>
      </w:r>
      <w:r>
        <w:rPr>
          <w:rFonts w:ascii="Times New Roman" w:eastAsia="Times New Roman" w:hAnsi="Times New Roman"/>
        </w:rPr>
        <w:t>Channel measurement</w:t>
      </w:r>
      <w:r w:rsidRPr="00C440DE">
        <w:rPr>
          <w:rFonts w:ascii="Times New Roman" w:eastAsia="Times New Roman" w:hAnsi="Times New Roman"/>
        </w:rPr>
        <w:t xml:space="preserve">, aggressor </w:t>
      </w:r>
      <w:proofErr w:type="spellStart"/>
      <w:r w:rsidRPr="00C440DE">
        <w:rPr>
          <w:rFonts w:ascii="Times New Roman" w:eastAsia="Times New Roman" w:hAnsi="Times New Roman"/>
        </w:rPr>
        <w:t>gNB</w:t>
      </w:r>
      <w:proofErr w:type="spellEnd"/>
      <w:r w:rsidRPr="00C440DE">
        <w:rPr>
          <w:rFonts w:ascii="Times New Roman" w:eastAsia="Times New Roman" w:hAnsi="Times New Roman"/>
        </w:rPr>
        <w:t xml:space="preserve"> computes SVD and </w:t>
      </w:r>
      <w:r>
        <w:rPr>
          <w:rFonts w:ascii="Times New Roman" w:eastAsia="Times New Roman" w:hAnsi="Times New Roman"/>
        </w:rPr>
        <w:t xml:space="preserve">then </w:t>
      </w:r>
      <w:r w:rsidRPr="00C440DE">
        <w:rPr>
          <w:rFonts w:ascii="Times New Roman" w:eastAsia="Times New Roman" w:hAnsi="Times New Roman"/>
        </w:rPr>
        <w:t>incorporates the singular vectors in computing DL precoder for the serving UEs.</w:t>
      </w:r>
    </w:p>
    <w:p w14:paraId="27A0209C" w14:textId="77777777" w:rsidR="00627568" w:rsidRDefault="00627568" w:rsidP="00896CA6">
      <w:pPr>
        <w:spacing w:after="120"/>
        <w:jc w:val="both"/>
        <w:rPr>
          <w:b/>
          <w:bCs/>
          <w:sz w:val="22"/>
          <w:szCs w:val="22"/>
          <w:lang w:eastAsia="zh-CN"/>
        </w:rPr>
      </w:pPr>
    </w:p>
    <w:p w14:paraId="2D6EC47D" w14:textId="246DE969" w:rsidR="00896CA6" w:rsidRPr="002B6F2D" w:rsidRDefault="00896CA6" w:rsidP="00896CA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2B6F2D">
        <w:rPr>
          <w:b/>
          <w:bCs/>
          <w:sz w:val="22"/>
          <w:szCs w:val="22"/>
          <w:lang w:eastAsia="zh-CN"/>
        </w:rPr>
        <w:t>Observation</w:t>
      </w:r>
      <w:r>
        <w:rPr>
          <w:b/>
          <w:bCs/>
          <w:sz w:val="22"/>
          <w:szCs w:val="22"/>
          <w:lang w:eastAsia="zh-CN"/>
        </w:rPr>
        <w:t xml:space="preserve"> 6</w:t>
      </w:r>
      <w:r w:rsidRPr="002B6F2D">
        <w:rPr>
          <w:b/>
          <w:bCs/>
          <w:sz w:val="22"/>
          <w:szCs w:val="22"/>
          <w:lang w:eastAsia="zh-CN"/>
        </w:rPr>
        <w:t>: PUSCH Type-B</w:t>
      </w:r>
      <w:r>
        <w:rPr>
          <w:b/>
          <w:bCs/>
          <w:sz w:val="22"/>
          <w:szCs w:val="22"/>
          <w:lang w:eastAsia="zh-CN"/>
        </w:rPr>
        <w:t xml:space="preserve"> resource mapping can be used to enable </w:t>
      </w:r>
      <w:r w:rsidRPr="002B6F2D">
        <w:rPr>
          <w:b/>
          <w:bCs/>
          <w:sz w:val="22"/>
          <w:szCs w:val="22"/>
          <w:lang w:eastAsia="zh-CN"/>
        </w:rPr>
        <w:t>transparent</w:t>
      </w:r>
      <w:r>
        <w:rPr>
          <w:b/>
          <w:bCs/>
          <w:sz w:val="22"/>
          <w:szCs w:val="22"/>
          <w:lang w:eastAsia="zh-CN"/>
        </w:rPr>
        <w:t xml:space="preserve"> UL Muting</w:t>
      </w:r>
    </w:p>
    <w:p w14:paraId="508DD9A2" w14:textId="77777777" w:rsidR="00896CA6" w:rsidRDefault="00896CA6" w:rsidP="00896CA6">
      <w:pPr>
        <w:spacing w:before="93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6CE30114" w14:textId="06A8FF6C" w:rsidR="00896CA6" w:rsidRPr="00521F96" w:rsidRDefault="00896CA6" w:rsidP="00896CA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521F96">
        <w:rPr>
          <w:b/>
          <w:bCs/>
          <w:sz w:val="22"/>
          <w:szCs w:val="22"/>
          <w:lang w:eastAsia="zh-CN"/>
        </w:rPr>
        <w:t xml:space="preserve">Proposal 10: Consider the following as a potential specification impact for transparent UL resource </w:t>
      </w:r>
      <w:r w:rsidR="00627568" w:rsidRPr="00521F96">
        <w:rPr>
          <w:b/>
          <w:bCs/>
          <w:sz w:val="22"/>
          <w:szCs w:val="22"/>
          <w:lang w:eastAsia="zh-CN"/>
        </w:rPr>
        <w:t>muting.</w:t>
      </w:r>
    </w:p>
    <w:p w14:paraId="5BAD4550" w14:textId="77777777" w:rsidR="00896CA6" w:rsidRDefault="00896CA6" w:rsidP="00896CA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 w:rsidRPr="2AF4DCC7">
        <w:rPr>
          <w:rFonts w:ascii="Times New Roman" w:eastAsia="Times New Roman" w:hAnsi="Times New Roman"/>
        </w:rPr>
        <w:t xml:space="preserve">Signaling of assistance information for interference/channel estimation over </w:t>
      </w:r>
      <w:proofErr w:type="spellStart"/>
      <w:r w:rsidRPr="2AF4DCC7">
        <w:rPr>
          <w:rFonts w:ascii="Times New Roman" w:eastAsia="Times New Roman" w:hAnsi="Times New Roman"/>
        </w:rPr>
        <w:t>Xn</w:t>
      </w:r>
      <w:proofErr w:type="spellEnd"/>
      <w:r w:rsidRPr="2AF4DCC7">
        <w:rPr>
          <w:rFonts w:ascii="Times New Roman" w:eastAsia="Times New Roman" w:hAnsi="Times New Roman"/>
        </w:rPr>
        <w:t xml:space="preserve"> interface.</w:t>
      </w:r>
    </w:p>
    <w:p w14:paraId="21490161" w14:textId="77777777" w:rsidR="00896CA6" w:rsidRDefault="00896CA6" w:rsidP="00896CA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lastRenderedPageBreak/>
        <w:t>Signaling of DL muting pattern to eliminate contamination of UL DMRS.</w:t>
      </w:r>
    </w:p>
    <w:p w14:paraId="08C6AE9F" w14:textId="77777777" w:rsidR="00896CA6" w:rsidRDefault="00896CA6" w:rsidP="00896CA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Signaling of DL muting pattern to UE for de-</w:t>
      </w:r>
      <w:proofErr w:type="spellStart"/>
      <w:r>
        <w:rPr>
          <w:rFonts w:ascii="Times New Roman" w:eastAsia="Times New Roman" w:hAnsi="Times New Roman"/>
        </w:rPr>
        <w:t>ratematching</w:t>
      </w:r>
      <w:proofErr w:type="spellEnd"/>
      <w:r>
        <w:rPr>
          <w:rFonts w:ascii="Times New Roman" w:eastAsia="Times New Roman" w:hAnsi="Times New Roman"/>
        </w:rPr>
        <w:t>.</w:t>
      </w:r>
    </w:p>
    <w:p w14:paraId="4925CF12" w14:textId="77777777" w:rsidR="00896CA6" w:rsidRDefault="00896CA6" w:rsidP="00896CA6">
      <w:pPr>
        <w:spacing w:before="93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543FB7F6" w14:textId="24CAED6B" w:rsidR="00896CA6" w:rsidRPr="007A52CF" w:rsidRDefault="00896CA6" w:rsidP="00896CA6">
      <w:pPr>
        <w:rPr>
          <w:highlight w:val="yellow"/>
          <w:lang w:eastAsia="zh-CN"/>
        </w:rPr>
      </w:pPr>
    </w:p>
    <w:p w14:paraId="2B814A1C" w14:textId="56F8E441" w:rsidR="00896CA6" w:rsidRPr="00C440DE" w:rsidRDefault="00896CA6" w:rsidP="00896CA6">
      <w:pPr>
        <w:spacing w:before="93"/>
        <w:rPr>
          <w:b/>
          <w:bCs/>
          <w:sz w:val="22"/>
          <w:szCs w:val="22"/>
          <w:lang w:eastAsia="zh-CN"/>
        </w:rPr>
      </w:pPr>
      <w:r w:rsidRPr="00C440DE">
        <w:rPr>
          <w:rFonts w:eastAsiaTheme="minorEastAsia"/>
          <w:b/>
          <w:bCs/>
          <w:sz w:val="22"/>
          <w:szCs w:val="22"/>
          <w:lang w:eastAsia="zh-CN"/>
        </w:rPr>
        <w:t xml:space="preserve">Proposal 11: Consider the following as operational details for transparent UL resource </w:t>
      </w:r>
      <w:r w:rsidR="00C31F52" w:rsidRPr="00C440DE">
        <w:rPr>
          <w:rFonts w:eastAsiaTheme="minorEastAsia"/>
          <w:b/>
          <w:bCs/>
          <w:sz w:val="22"/>
          <w:szCs w:val="22"/>
          <w:lang w:eastAsia="zh-CN"/>
        </w:rPr>
        <w:t>muting.</w:t>
      </w:r>
    </w:p>
    <w:p w14:paraId="1A04E3AC" w14:textId="77777777" w:rsidR="00896CA6" w:rsidRPr="00C440DE" w:rsidRDefault="00896CA6" w:rsidP="00896CA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Network level Co-ordination </w:t>
      </w:r>
      <w:r w:rsidRPr="00C440DE">
        <w:rPr>
          <w:rFonts w:ascii="Times New Roman" w:eastAsia="Times New Roman" w:hAnsi="Times New Roman"/>
        </w:rPr>
        <w:t xml:space="preserve">of UL muting pattern over </w:t>
      </w:r>
      <w:proofErr w:type="spellStart"/>
      <w:r w:rsidRPr="00C440DE">
        <w:rPr>
          <w:rFonts w:ascii="Times New Roman" w:eastAsia="Times New Roman" w:hAnsi="Times New Roman"/>
        </w:rPr>
        <w:t>Xn</w:t>
      </w:r>
      <w:proofErr w:type="spellEnd"/>
      <w:r w:rsidRPr="00C440DE">
        <w:rPr>
          <w:rFonts w:ascii="Times New Roman" w:eastAsia="Times New Roman" w:hAnsi="Times New Roman"/>
        </w:rPr>
        <w:t xml:space="preserve"> interface </w:t>
      </w:r>
    </w:p>
    <w:p w14:paraId="489F0C9C" w14:textId="77777777" w:rsidR="00896CA6" w:rsidRDefault="00896CA6" w:rsidP="00896CA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 w:rsidRPr="00C440DE">
        <w:rPr>
          <w:rFonts w:ascii="Times New Roman" w:eastAsia="Times New Roman" w:hAnsi="Times New Roman"/>
        </w:rPr>
        <w:t>Compute interference covariance matrix on muted UL resource</w:t>
      </w:r>
    </w:p>
    <w:p w14:paraId="18B38F52" w14:textId="77777777" w:rsidR="00896CA6" w:rsidRPr="00C440DE" w:rsidRDefault="00896CA6" w:rsidP="00896CA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Covariance Matrix is then incorporated into the victim </w:t>
      </w:r>
      <w:proofErr w:type="spellStart"/>
      <w:r>
        <w:rPr>
          <w:rFonts w:ascii="Times New Roman" w:eastAsia="Times New Roman" w:hAnsi="Times New Roman"/>
        </w:rPr>
        <w:t>gNB’s</w:t>
      </w:r>
      <w:proofErr w:type="spellEnd"/>
      <w:r>
        <w:rPr>
          <w:rFonts w:ascii="Times New Roman" w:eastAsia="Times New Roman" w:hAnsi="Times New Roman"/>
        </w:rPr>
        <w:t xml:space="preserve"> enhanced LMMSE-IRC receiver for interference rejection from aggressor </w:t>
      </w:r>
      <w:proofErr w:type="spellStart"/>
      <w:r>
        <w:rPr>
          <w:rFonts w:ascii="Times New Roman" w:eastAsia="Times New Roman" w:hAnsi="Times New Roman"/>
        </w:rPr>
        <w:t>gNB’s</w:t>
      </w:r>
      <w:proofErr w:type="spellEnd"/>
      <w:r>
        <w:rPr>
          <w:rFonts w:ascii="Times New Roman" w:eastAsia="Times New Roman" w:hAnsi="Times New Roman"/>
        </w:rPr>
        <w:t>.</w:t>
      </w:r>
    </w:p>
    <w:p w14:paraId="41E7702C" w14:textId="77777777" w:rsidR="007A52CF" w:rsidRDefault="007A52CF" w:rsidP="00896CA6">
      <w:pPr>
        <w:widowControl w:val="0"/>
        <w:spacing w:before="93" w:line="259" w:lineRule="auto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6A102139" w14:textId="74EEEBF6" w:rsidR="00896CA6" w:rsidRDefault="00896CA6" w:rsidP="00896CA6">
      <w:pPr>
        <w:widowControl w:val="0"/>
        <w:spacing w:before="93" w:line="259" w:lineRule="auto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00B07036">
        <w:rPr>
          <w:rFonts w:eastAsiaTheme="minorEastAsia"/>
          <w:b/>
          <w:bCs/>
          <w:sz w:val="22"/>
          <w:szCs w:val="22"/>
          <w:lang w:eastAsia="zh-CN"/>
        </w:rPr>
        <w:t>Observation 7:</w:t>
      </w:r>
      <w:r w:rsidRPr="00521F96">
        <w:rPr>
          <w:b/>
          <w:bCs/>
          <w:sz w:val="22"/>
          <w:szCs w:val="22"/>
          <w:lang w:eastAsia="zh-CN"/>
        </w:rPr>
        <w:t xml:space="preserve"> </w:t>
      </w:r>
      <w:proofErr w:type="spellStart"/>
      <w:r>
        <w:rPr>
          <w:b/>
          <w:bCs/>
          <w:sz w:val="22"/>
          <w:szCs w:val="22"/>
          <w:lang w:eastAsia="zh-CN"/>
        </w:rPr>
        <w:t>gNB</w:t>
      </w:r>
      <w:proofErr w:type="spellEnd"/>
      <w:r>
        <w:rPr>
          <w:b/>
          <w:bCs/>
          <w:sz w:val="22"/>
          <w:szCs w:val="22"/>
          <w:lang w:eastAsia="zh-CN"/>
        </w:rPr>
        <w:t xml:space="preserve"> Complexity for UL transparent muting scheme are as </w:t>
      </w:r>
      <w:r w:rsidR="00C31F52">
        <w:rPr>
          <w:b/>
          <w:bCs/>
          <w:sz w:val="22"/>
          <w:szCs w:val="22"/>
          <w:lang w:eastAsia="zh-CN"/>
        </w:rPr>
        <w:t>follows.</w:t>
      </w:r>
    </w:p>
    <w:p w14:paraId="07D76944" w14:textId="77777777" w:rsidR="00896CA6" w:rsidRPr="00521F96" w:rsidRDefault="00896CA6" w:rsidP="00896CA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 w:rsidRPr="00521F96">
        <w:rPr>
          <w:rFonts w:ascii="Times New Roman" w:eastAsia="Times New Roman" w:hAnsi="Times New Roman"/>
        </w:rPr>
        <w:t xml:space="preserve">Computation of Covariance matrix on muted symbols for </w:t>
      </w:r>
      <w:proofErr w:type="spellStart"/>
      <w:r w:rsidRPr="00521F96">
        <w:rPr>
          <w:rFonts w:ascii="Times New Roman" w:eastAsia="Times New Roman" w:hAnsi="Times New Roman"/>
        </w:rPr>
        <w:t>gNB-gNB</w:t>
      </w:r>
      <w:proofErr w:type="spellEnd"/>
      <w:r w:rsidRPr="00521F96">
        <w:rPr>
          <w:rFonts w:ascii="Times New Roman" w:eastAsia="Times New Roman" w:hAnsi="Times New Roman"/>
        </w:rPr>
        <w:t xml:space="preserve"> interference measurement. </w:t>
      </w:r>
    </w:p>
    <w:p w14:paraId="6DEE1C35" w14:textId="77777777" w:rsidR="00896CA6" w:rsidRPr="00521F96" w:rsidRDefault="00896CA6" w:rsidP="00896CA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 w:rsidRPr="00521F96">
        <w:rPr>
          <w:rFonts w:ascii="Times New Roman" w:eastAsia="Times New Roman" w:hAnsi="Times New Roman"/>
        </w:rPr>
        <w:t>Implementation of Enhance</w:t>
      </w:r>
      <w:r>
        <w:rPr>
          <w:rFonts w:ascii="Times New Roman" w:eastAsia="Times New Roman" w:hAnsi="Times New Roman"/>
        </w:rPr>
        <w:t>d</w:t>
      </w:r>
      <w:r w:rsidRPr="00521F96">
        <w:rPr>
          <w:rFonts w:ascii="Times New Roman" w:eastAsia="Times New Roman" w:hAnsi="Times New Roman"/>
        </w:rPr>
        <w:t xml:space="preserve"> MMSE IRC for equalization.</w:t>
      </w:r>
    </w:p>
    <w:p w14:paraId="62BD1A88" w14:textId="77777777" w:rsidR="00896CA6" w:rsidRPr="00521F96" w:rsidRDefault="00896CA6" w:rsidP="00896CA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 w:rsidRPr="00521F96">
        <w:rPr>
          <w:rFonts w:ascii="Times New Roman" w:eastAsia="Times New Roman" w:hAnsi="Times New Roman"/>
        </w:rPr>
        <w:t>Transport block calculation and rate matching for DL PDSCH based on muting pattern.</w:t>
      </w:r>
    </w:p>
    <w:p w14:paraId="0BAFC839" w14:textId="77777777" w:rsidR="00896CA6" w:rsidRDefault="00896CA6" w:rsidP="00896CA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45B0FEFA" w14:textId="58E7FF05" w:rsidR="00896CA6" w:rsidRDefault="00896CA6" w:rsidP="00896CA6">
      <w:pPr>
        <w:widowControl w:val="0"/>
        <w:spacing w:before="93" w:line="259" w:lineRule="auto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00B07036">
        <w:rPr>
          <w:rFonts w:eastAsiaTheme="minorEastAsia"/>
          <w:b/>
          <w:bCs/>
          <w:sz w:val="22"/>
          <w:szCs w:val="22"/>
          <w:lang w:eastAsia="zh-CN"/>
        </w:rPr>
        <w:t>Observation 8:</w:t>
      </w:r>
      <w:r w:rsidRPr="00521F96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 xml:space="preserve">UE Complexity for UL transparent muting scheme are as </w:t>
      </w:r>
      <w:r w:rsidR="00C31F52">
        <w:rPr>
          <w:b/>
          <w:bCs/>
          <w:sz w:val="22"/>
          <w:szCs w:val="22"/>
          <w:lang w:eastAsia="zh-CN"/>
        </w:rPr>
        <w:t>follows.</w:t>
      </w:r>
    </w:p>
    <w:p w14:paraId="32329EE7" w14:textId="77777777" w:rsidR="00896CA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Enhancement of De-rate matching for muted DL(PDSCH) symbols.</w:t>
      </w:r>
    </w:p>
    <w:p w14:paraId="246AC2FB" w14:textId="0A9CF517" w:rsidR="00896CA6" w:rsidRDefault="00896CA6" w:rsidP="1AD5BB8E">
      <w:pPr>
        <w:rPr>
          <w:b/>
          <w:sz w:val="22"/>
          <w:szCs w:val="22"/>
          <w:lang w:eastAsia="zh-CN"/>
        </w:rPr>
      </w:pPr>
    </w:p>
    <w:p w14:paraId="15B8E1FC" w14:textId="53B6C377" w:rsidR="00896CA6" w:rsidRDefault="00896CA6" w:rsidP="1AD5BB8E">
      <w:pPr>
        <w:spacing w:after="120"/>
        <w:rPr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t>Proposal 12: Consider the following as a potential specification impact for non</w:t>
      </w:r>
      <w:r>
        <w:rPr>
          <w:b/>
          <w:bCs/>
          <w:sz w:val="22"/>
          <w:szCs w:val="22"/>
          <w:lang w:eastAsia="zh-CN"/>
        </w:rPr>
        <w:t>-</w:t>
      </w:r>
      <w:r w:rsidRPr="6B4C6803">
        <w:rPr>
          <w:b/>
          <w:bCs/>
          <w:sz w:val="22"/>
          <w:szCs w:val="22"/>
          <w:lang w:eastAsia="zh-CN"/>
        </w:rPr>
        <w:t xml:space="preserve">transparent UL resource </w:t>
      </w:r>
      <w:r w:rsidR="00C31F52" w:rsidRPr="6B4C6803">
        <w:rPr>
          <w:b/>
          <w:bCs/>
          <w:sz w:val="22"/>
          <w:szCs w:val="22"/>
          <w:lang w:eastAsia="zh-CN"/>
        </w:rPr>
        <w:t>muting.</w:t>
      </w:r>
    </w:p>
    <w:p w14:paraId="70C231C6" w14:textId="77777777" w:rsidR="00896CA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New PUSCH resource mapping scheme to enable non-transparent resource muting. (RE level muting pattern)</w:t>
      </w:r>
    </w:p>
    <w:p w14:paraId="64FC5FBB" w14:textId="77777777" w:rsidR="00896CA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Enhance</w:t>
      </w:r>
      <w:r w:rsidRPr="6B4C6803">
        <w:rPr>
          <w:rFonts w:ascii="Times New Roman" w:eastAsia="Times New Roman" w:hAnsi="Times New Roman"/>
        </w:rPr>
        <w:t xml:space="preserve"> DCI format to indicate the </w:t>
      </w:r>
      <w:r>
        <w:rPr>
          <w:rFonts w:ascii="Times New Roman" w:eastAsia="Times New Roman" w:hAnsi="Times New Roman"/>
        </w:rPr>
        <w:t xml:space="preserve">new </w:t>
      </w:r>
      <w:r w:rsidRPr="6B4C6803">
        <w:rPr>
          <w:rFonts w:ascii="Times New Roman" w:eastAsia="Times New Roman" w:hAnsi="Times New Roman"/>
        </w:rPr>
        <w:t xml:space="preserve">resource </w:t>
      </w:r>
      <w:r>
        <w:rPr>
          <w:rFonts w:ascii="Times New Roman" w:eastAsia="Times New Roman" w:hAnsi="Times New Roman"/>
        </w:rPr>
        <w:t>mapping</w:t>
      </w:r>
      <w:r w:rsidRPr="6B4C6803">
        <w:rPr>
          <w:rFonts w:ascii="Times New Roman" w:eastAsia="Times New Roman" w:hAnsi="Times New Roman"/>
        </w:rPr>
        <w:t xml:space="preserve"> scheme</w:t>
      </w:r>
      <w:r>
        <w:rPr>
          <w:rFonts w:ascii="Times New Roman" w:eastAsia="Times New Roman" w:hAnsi="Times New Roman"/>
        </w:rPr>
        <w:t>.</w:t>
      </w:r>
    </w:p>
    <w:p w14:paraId="40F16ADD" w14:textId="77777777" w:rsidR="00896CA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6B4C6803">
        <w:rPr>
          <w:rFonts w:ascii="Times New Roman" w:eastAsia="Times New Roman" w:hAnsi="Times New Roman"/>
        </w:rPr>
        <w:t xml:space="preserve">Signaling of assistance information for interference/channel estimation over </w:t>
      </w:r>
      <w:proofErr w:type="spellStart"/>
      <w:r w:rsidRPr="6B4C6803">
        <w:rPr>
          <w:rFonts w:ascii="Times New Roman" w:eastAsia="Times New Roman" w:hAnsi="Times New Roman"/>
        </w:rPr>
        <w:t>Xn</w:t>
      </w:r>
      <w:proofErr w:type="spellEnd"/>
      <w:r w:rsidRPr="6B4C6803">
        <w:rPr>
          <w:rFonts w:ascii="Times New Roman" w:eastAsia="Times New Roman" w:hAnsi="Times New Roman"/>
        </w:rPr>
        <w:t xml:space="preserve"> interface.</w:t>
      </w:r>
    </w:p>
    <w:p w14:paraId="089D89A3" w14:textId="77777777" w:rsidR="00896CA6" w:rsidRPr="003B4B1A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Signaling </w:t>
      </w:r>
      <w:r w:rsidRPr="6B4C6803">
        <w:rPr>
          <w:rFonts w:ascii="Times New Roman" w:eastAsia="Times New Roman" w:hAnsi="Times New Roman"/>
        </w:rPr>
        <w:t>of DL muting pattern to eliminate contamination of UL DMRS.</w:t>
      </w:r>
    </w:p>
    <w:p w14:paraId="1EB5F487" w14:textId="77777777" w:rsidR="00896CA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>Signaling of UL muting pattern to eliminate the contamination of DL DMRS.</w:t>
      </w:r>
    </w:p>
    <w:p w14:paraId="551BEDB9" w14:textId="77777777" w:rsidR="007A52CF" w:rsidRDefault="007A52CF" w:rsidP="007A52CF">
      <w:pPr>
        <w:rPr>
          <w:sz w:val="22"/>
          <w:szCs w:val="22"/>
        </w:rPr>
      </w:pPr>
    </w:p>
    <w:p w14:paraId="0937E51E" w14:textId="086B91F6" w:rsidR="00896CA6" w:rsidRPr="00224115" w:rsidRDefault="00896CA6" w:rsidP="007A52CF">
      <w:pPr>
        <w:rPr>
          <w:b/>
          <w:bCs/>
          <w:sz w:val="22"/>
          <w:szCs w:val="22"/>
          <w:lang w:eastAsia="zh-CN"/>
        </w:rPr>
      </w:pPr>
      <w:r w:rsidRPr="00224115">
        <w:rPr>
          <w:b/>
          <w:bCs/>
          <w:sz w:val="22"/>
          <w:szCs w:val="22"/>
          <w:lang w:eastAsia="zh-CN"/>
        </w:rPr>
        <w:t xml:space="preserve">Proposal 13: Consider the following as operational details for Non-transparent UL </w:t>
      </w:r>
      <w:r w:rsidR="00C31F52" w:rsidRPr="00224115">
        <w:rPr>
          <w:b/>
          <w:bCs/>
          <w:sz w:val="22"/>
          <w:szCs w:val="22"/>
          <w:lang w:eastAsia="zh-CN"/>
        </w:rPr>
        <w:t>muting.</w:t>
      </w:r>
    </w:p>
    <w:p w14:paraId="405D62C6" w14:textId="77777777" w:rsidR="00896CA6" w:rsidRPr="00195E3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 xml:space="preserve">Signaling of UL muting pattern over </w:t>
      </w:r>
      <w:proofErr w:type="spellStart"/>
      <w:r w:rsidRPr="13C1211E">
        <w:rPr>
          <w:rFonts w:ascii="Times New Roman" w:eastAsia="Times New Roman" w:hAnsi="Times New Roman"/>
        </w:rPr>
        <w:t>Xn</w:t>
      </w:r>
      <w:proofErr w:type="spellEnd"/>
      <w:r w:rsidRPr="13C1211E">
        <w:rPr>
          <w:rFonts w:ascii="Times New Roman" w:eastAsia="Times New Roman" w:hAnsi="Times New Roman"/>
        </w:rPr>
        <w:t xml:space="preserve"> interface </w:t>
      </w:r>
    </w:p>
    <w:p w14:paraId="59A32C95" w14:textId="77777777" w:rsidR="00896CA6" w:rsidRPr="00195E3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>Compute interference covariance matrix on muted UL resource</w:t>
      </w:r>
    </w:p>
    <w:p w14:paraId="63F2241F" w14:textId="77777777" w:rsidR="00896CA6" w:rsidRPr="00C440DE" w:rsidRDefault="00896CA6" w:rsidP="00896CA6">
      <w:pPr>
        <w:pStyle w:val="ListParagraph"/>
        <w:numPr>
          <w:ilvl w:val="0"/>
          <w:numId w:val="17"/>
        </w:numPr>
        <w:suppressAutoHyphens/>
        <w:spacing w:before="93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Covariance Matrix is then incorporated into the victim </w:t>
      </w:r>
      <w:proofErr w:type="spellStart"/>
      <w:r>
        <w:rPr>
          <w:rFonts w:ascii="Times New Roman" w:eastAsia="Times New Roman" w:hAnsi="Times New Roman"/>
        </w:rPr>
        <w:t>gNB’s</w:t>
      </w:r>
      <w:proofErr w:type="spellEnd"/>
      <w:r>
        <w:rPr>
          <w:rFonts w:ascii="Times New Roman" w:eastAsia="Times New Roman" w:hAnsi="Times New Roman"/>
        </w:rPr>
        <w:t xml:space="preserve"> enhanced LMMSE-IRC receiver for interference rejection from aggressor </w:t>
      </w:r>
      <w:proofErr w:type="spellStart"/>
      <w:r>
        <w:rPr>
          <w:rFonts w:ascii="Times New Roman" w:eastAsia="Times New Roman" w:hAnsi="Times New Roman"/>
        </w:rPr>
        <w:t>gNB’s</w:t>
      </w:r>
      <w:proofErr w:type="spellEnd"/>
      <w:r>
        <w:rPr>
          <w:rFonts w:ascii="Times New Roman" w:eastAsia="Times New Roman" w:hAnsi="Times New Roman"/>
        </w:rPr>
        <w:t>.</w:t>
      </w:r>
    </w:p>
    <w:p w14:paraId="5B60AADA" w14:textId="77777777" w:rsidR="00896CA6" w:rsidRPr="00195E3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>Increased PAPR for DFT-S-OFDM due to non-transparent UL resource muting.</w:t>
      </w:r>
    </w:p>
    <w:p w14:paraId="2687551F" w14:textId="77777777" w:rsidR="00896CA6" w:rsidRDefault="00896CA6" w:rsidP="00896CA6">
      <w:pPr>
        <w:widowControl w:val="0"/>
        <w:spacing w:before="93" w:line="259" w:lineRule="auto"/>
        <w:rPr>
          <w:sz w:val="22"/>
          <w:szCs w:val="22"/>
        </w:rPr>
      </w:pPr>
    </w:p>
    <w:p w14:paraId="59A16EC9" w14:textId="77777777" w:rsidR="00B36F54" w:rsidRPr="00691FB9" w:rsidRDefault="00B36F54" w:rsidP="00896CA6">
      <w:pPr>
        <w:widowControl w:val="0"/>
        <w:spacing w:before="93" w:line="259" w:lineRule="auto"/>
        <w:rPr>
          <w:sz w:val="22"/>
          <w:szCs w:val="22"/>
        </w:rPr>
      </w:pPr>
    </w:p>
    <w:p w14:paraId="30D95DA1" w14:textId="58B3EF5D" w:rsidR="00896CA6" w:rsidRPr="00224115" w:rsidRDefault="00896CA6" w:rsidP="00896CA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224115">
        <w:rPr>
          <w:b/>
          <w:bCs/>
          <w:sz w:val="22"/>
          <w:szCs w:val="22"/>
          <w:lang w:eastAsia="zh-CN"/>
        </w:rPr>
        <w:t xml:space="preserve">Observation </w:t>
      </w:r>
      <w:r>
        <w:rPr>
          <w:b/>
          <w:bCs/>
          <w:sz w:val="22"/>
          <w:szCs w:val="22"/>
          <w:lang w:eastAsia="zh-CN"/>
        </w:rPr>
        <w:t>9</w:t>
      </w:r>
      <w:r w:rsidRPr="00224115">
        <w:rPr>
          <w:b/>
          <w:bCs/>
          <w:sz w:val="22"/>
          <w:szCs w:val="22"/>
          <w:lang w:eastAsia="zh-CN"/>
        </w:rPr>
        <w:t>:</w:t>
      </w:r>
      <w:r w:rsidRPr="00521F96">
        <w:rPr>
          <w:b/>
          <w:bCs/>
          <w:sz w:val="22"/>
          <w:szCs w:val="22"/>
          <w:lang w:eastAsia="zh-CN"/>
        </w:rPr>
        <w:t xml:space="preserve"> </w:t>
      </w:r>
      <w:proofErr w:type="spellStart"/>
      <w:r>
        <w:rPr>
          <w:b/>
          <w:bCs/>
          <w:sz w:val="22"/>
          <w:szCs w:val="22"/>
          <w:lang w:eastAsia="zh-CN"/>
        </w:rPr>
        <w:t>gNB</w:t>
      </w:r>
      <w:proofErr w:type="spellEnd"/>
      <w:r>
        <w:rPr>
          <w:b/>
          <w:bCs/>
          <w:sz w:val="22"/>
          <w:szCs w:val="22"/>
          <w:lang w:eastAsia="zh-CN"/>
        </w:rPr>
        <w:t xml:space="preserve"> Complexity for UL non-transparent muting scheme are as </w:t>
      </w:r>
      <w:r w:rsidR="00C31F52">
        <w:rPr>
          <w:b/>
          <w:bCs/>
          <w:sz w:val="22"/>
          <w:szCs w:val="22"/>
          <w:lang w:eastAsia="zh-CN"/>
        </w:rPr>
        <w:t>follows.</w:t>
      </w:r>
    </w:p>
    <w:p w14:paraId="1DE9BB63" w14:textId="583BD0D3" w:rsidR="00896CA6" w:rsidRPr="00195E3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 xml:space="preserve">Computation of Covariance matrix on muted </w:t>
      </w:r>
      <w:r>
        <w:rPr>
          <w:rFonts w:ascii="Times New Roman" w:eastAsia="Times New Roman" w:hAnsi="Times New Roman"/>
        </w:rPr>
        <w:t xml:space="preserve">RE’s </w:t>
      </w:r>
      <w:r w:rsidRPr="13C1211E">
        <w:rPr>
          <w:rFonts w:ascii="Times New Roman" w:eastAsia="Times New Roman" w:hAnsi="Times New Roman"/>
        </w:rPr>
        <w:t xml:space="preserve">for </w:t>
      </w:r>
      <w:proofErr w:type="spellStart"/>
      <w:r w:rsidRPr="13C1211E">
        <w:rPr>
          <w:rFonts w:ascii="Times New Roman" w:eastAsia="Times New Roman" w:hAnsi="Times New Roman"/>
        </w:rPr>
        <w:t>gNB-gNB</w:t>
      </w:r>
      <w:proofErr w:type="spellEnd"/>
      <w:r w:rsidRPr="13C1211E">
        <w:rPr>
          <w:rFonts w:ascii="Times New Roman" w:eastAsia="Times New Roman" w:hAnsi="Times New Roman"/>
        </w:rPr>
        <w:t xml:space="preserve"> interference measurement. </w:t>
      </w:r>
    </w:p>
    <w:p w14:paraId="2AC68CE6" w14:textId="77777777" w:rsidR="00896CA6" w:rsidRPr="00195E3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>Implementation of the Enhance MMSE IRC for equalization.</w:t>
      </w:r>
    </w:p>
    <w:p w14:paraId="1E18156B" w14:textId="03A0F8DF" w:rsidR="00896CA6" w:rsidRPr="00195E3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lastRenderedPageBreak/>
        <w:t xml:space="preserve">Transport block calculation and rate matching for DL PDSCH based on </w:t>
      </w:r>
      <w:r w:rsidR="00F0679D">
        <w:rPr>
          <w:rFonts w:ascii="Times New Roman" w:eastAsia="Times New Roman" w:hAnsi="Times New Roman"/>
        </w:rPr>
        <w:t xml:space="preserve">the </w:t>
      </w:r>
      <w:r w:rsidRPr="13C1211E">
        <w:rPr>
          <w:rFonts w:ascii="Times New Roman" w:eastAsia="Times New Roman" w:hAnsi="Times New Roman"/>
        </w:rPr>
        <w:t>muting pattern.</w:t>
      </w:r>
    </w:p>
    <w:p w14:paraId="1CFA76C0" w14:textId="77777777" w:rsidR="00896CA6" w:rsidRDefault="00896CA6" w:rsidP="00896CA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56F7C5B0" w14:textId="44468CE8" w:rsidR="00896CA6" w:rsidRPr="00224115" w:rsidRDefault="00896CA6" w:rsidP="00896CA6">
      <w:pPr>
        <w:spacing w:after="120"/>
        <w:jc w:val="both"/>
        <w:rPr>
          <w:b/>
          <w:bCs/>
          <w:sz w:val="22"/>
          <w:szCs w:val="22"/>
          <w:lang w:eastAsia="zh-CN"/>
        </w:rPr>
      </w:pPr>
      <w:r w:rsidRPr="00224115">
        <w:rPr>
          <w:b/>
          <w:bCs/>
          <w:sz w:val="22"/>
          <w:szCs w:val="22"/>
          <w:lang w:eastAsia="zh-CN"/>
        </w:rPr>
        <w:t>Observation</w:t>
      </w:r>
      <w:r>
        <w:rPr>
          <w:b/>
          <w:bCs/>
          <w:sz w:val="22"/>
          <w:szCs w:val="22"/>
          <w:lang w:eastAsia="zh-CN"/>
        </w:rPr>
        <w:t xml:space="preserve"> 10</w:t>
      </w:r>
      <w:r w:rsidRPr="00224115">
        <w:rPr>
          <w:b/>
          <w:bCs/>
          <w:sz w:val="22"/>
          <w:szCs w:val="22"/>
          <w:lang w:eastAsia="zh-CN"/>
        </w:rPr>
        <w:t>:</w:t>
      </w:r>
      <w:r w:rsidRPr="00521F96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 xml:space="preserve">UE Complexity for UL non-transparent muting scheme are as </w:t>
      </w:r>
      <w:r w:rsidR="00C31F52">
        <w:rPr>
          <w:b/>
          <w:bCs/>
          <w:sz w:val="22"/>
          <w:szCs w:val="22"/>
          <w:lang w:eastAsia="zh-CN"/>
        </w:rPr>
        <w:t>follows.</w:t>
      </w:r>
    </w:p>
    <w:p w14:paraId="7A67CB13" w14:textId="77777777" w:rsidR="00896CA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Enhancement of De-rate matching for muted DL(PDSCH) symbols.</w:t>
      </w:r>
    </w:p>
    <w:p w14:paraId="7AE68572" w14:textId="77777777" w:rsidR="00896CA6" w:rsidRPr="00195E3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Enhancement of Rate-matching in PUSCH to support Non-transparent UL resource muting.</w:t>
      </w:r>
    </w:p>
    <w:p w14:paraId="789A55D4" w14:textId="77777777" w:rsidR="00896CA6" w:rsidRPr="00195E36" w:rsidRDefault="00896CA6" w:rsidP="00896CA6">
      <w:pPr>
        <w:pStyle w:val="ListParagraph"/>
        <w:numPr>
          <w:ilvl w:val="0"/>
          <w:numId w:val="17"/>
        </w:numPr>
        <w:suppressAutoHyphens/>
        <w:spacing w:before="93" w:line="259" w:lineRule="auto"/>
        <w:ind w:left="720"/>
        <w:rPr>
          <w:rFonts w:ascii="Times New Roman" w:eastAsia="Times New Roman" w:hAnsi="Times New Roman"/>
        </w:rPr>
      </w:pPr>
      <w:r w:rsidRPr="13C1211E">
        <w:rPr>
          <w:rFonts w:ascii="Times New Roman" w:eastAsia="Times New Roman" w:hAnsi="Times New Roman"/>
        </w:rPr>
        <w:t>Impact on power allocation because of RE/RB level muting.</w:t>
      </w:r>
    </w:p>
    <w:p w14:paraId="2D19FD5E" w14:textId="77777777" w:rsidR="00896CA6" w:rsidRPr="00691FB9" w:rsidRDefault="00896CA6" w:rsidP="00896CA6">
      <w:pPr>
        <w:widowControl w:val="0"/>
        <w:spacing w:before="93" w:line="60" w:lineRule="atLeast"/>
        <w:rPr>
          <w:rFonts w:eastAsiaTheme="minorEastAsia"/>
          <w:b/>
          <w:bCs/>
          <w:sz w:val="22"/>
          <w:szCs w:val="22"/>
          <w:u w:val="single"/>
          <w:lang w:eastAsia="zh-CN"/>
        </w:rPr>
      </w:pPr>
    </w:p>
    <w:p w14:paraId="3DFB9A61" w14:textId="53709361" w:rsidR="00627568" w:rsidRPr="00D6476F" w:rsidRDefault="00627568" w:rsidP="00627568">
      <w:pPr>
        <w:spacing w:after="120"/>
        <w:rPr>
          <w:b/>
          <w:bCs/>
          <w:sz w:val="22"/>
          <w:szCs w:val="22"/>
          <w:lang w:eastAsia="zh-CN"/>
        </w:rPr>
      </w:pPr>
      <w:r w:rsidRPr="00D6476F">
        <w:rPr>
          <w:b/>
          <w:bCs/>
          <w:sz w:val="22"/>
          <w:szCs w:val="22"/>
          <w:lang w:eastAsia="zh-CN"/>
        </w:rPr>
        <w:t>Proposal 14: Considering spec impact and UE complexity</w:t>
      </w:r>
      <w:r w:rsidR="00F0679D">
        <w:rPr>
          <w:b/>
          <w:bCs/>
          <w:sz w:val="22"/>
          <w:szCs w:val="22"/>
          <w:lang w:eastAsia="zh-CN"/>
        </w:rPr>
        <w:t>,</w:t>
      </w:r>
      <w:r w:rsidRPr="00D6476F">
        <w:rPr>
          <w:b/>
          <w:bCs/>
          <w:sz w:val="22"/>
          <w:szCs w:val="22"/>
          <w:lang w:eastAsia="zh-CN"/>
        </w:rPr>
        <w:t xml:space="preserve"> transparent-based UL resource muting methods can be considered under UL resource Muting Mode-1.</w:t>
      </w:r>
    </w:p>
    <w:p w14:paraId="54E47E18" w14:textId="77777777" w:rsidR="00627568" w:rsidRPr="00CE1579" w:rsidRDefault="00627568" w:rsidP="00627568">
      <w:pPr>
        <w:ind w:firstLine="720"/>
        <w:rPr>
          <w:sz w:val="22"/>
          <w:szCs w:val="22"/>
        </w:rPr>
      </w:pPr>
    </w:p>
    <w:p w14:paraId="5CC63BDA" w14:textId="5498E97E" w:rsidR="00627568" w:rsidRPr="00CE1579" w:rsidRDefault="00627568" w:rsidP="00627568">
      <w:pPr>
        <w:rPr>
          <w:sz w:val="22"/>
          <w:szCs w:val="22"/>
        </w:rPr>
      </w:pPr>
      <w:r w:rsidRPr="00D6476F">
        <w:rPr>
          <w:b/>
          <w:bCs/>
          <w:sz w:val="22"/>
          <w:szCs w:val="22"/>
        </w:rPr>
        <w:t>Observation 11:</w:t>
      </w:r>
      <w:r w:rsidR="0E880996" w:rsidRPr="2E1B34BE">
        <w:rPr>
          <w:b/>
          <w:bCs/>
          <w:sz w:val="22"/>
          <w:szCs w:val="22"/>
        </w:rPr>
        <w:t xml:space="preserve"> </w:t>
      </w:r>
      <w:r w:rsidRPr="2E1B34BE">
        <w:rPr>
          <w:b/>
          <w:sz w:val="22"/>
          <w:szCs w:val="22"/>
        </w:rPr>
        <w:t>As</w:t>
      </w:r>
      <w:r w:rsidRPr="00D6476F">
        <w:rPr>
          <w:sz w:val="22"/>
          <w:szCs w:val="22"/>
        </w:rPr>
        <w:t xml:space="preserve"> indicated in our last contribution [</w:t>
      </w:r>
      <w:r>
        <w:rPr>
          <w:sz w:val="22"/>
          <w:szCs w:val="22"/>
        </w:rPr>
        <w:t>3</w:t>
      </w:r>
      <w:r w:rsidRPr="00D6476F">
        <w:rPr>
          <w:sz w:val="22"/>
          <w:szCs w:val="22"/>
        </w:rPr>
        <w:t>]</w:t>
      </w:r>
      <w:r w:rsidR="00F0679D">
        <w:rPr>
          <w:sz w:val="22"/>
          <w:szCs w:val="22"/>
        </w:rPr>
        <w:t>, The UL throughput in transparent UL resource muting is affected by the muting of 22% or 29% of resources compared to non-transparent UL muting,</w:t>
      </w:r>
      <w:r w:rsidRPr="00CE1579">
        <w:rPr>
          <w:sz w:val="22"/>
          <w:szCs w:val="22"/>
        </w:rPr>
        <w:t xml:space="preserve"> where only 4% of resources are muted. Hence, the non-transparent UL resource muting scheme should perform better with respect to UL throughput than </w:t>
      </w:r>
      <w:r w:rsidR="00F0679D">
        <w:rPr>
          <w:sz w:val="22"/>
          <w:szCs w:val="22"/>
        </w:rPr>
        <w:t xml:space="preserve">the </w:t>
      </w:r>
      <w:r w:rsidRPr="00CE1579">
        <w:rPr>
          <w:sz w:val="22"/>
          <w:szCs w:val="22"/>
        </w:rPr>
        <w:t>transparent UL resource muting scheme.</w:t>
      </w:r>
    </w:p>
    <w:p w14:paraId="3BF311EE" w14:textId="77777777" w:rsidR="00627568" w:rsidRDefault="00627568" w:rsidP="00627568">
      <w:pPr>
        <w:rPr>
          <w:b/>
          <w:bCs/>
          <w:sz w:val="22"/>
          <w:szCs w:val="22"/>
          <w:lang w:eastAsia="zh-CN"/>
        </w:rPr>
      </w:pPr>
    </w:p>
    <w:p w14:paraId="6536D750" w14:textId="76759E14" w:rsidR="00627568" w:rsidRPr="00342253" w:rsidRDefault="00627568" w:rsidP="00627568">
      <w:pPr>
        <w:spacing w:after="120"/>
        <w:rPr>
          <w:b/>
          <w:bCs/>
          <w:sz w:val="22"/>
          <w:szCs w:val="22"/>
          <w:lang w:eastAsia="zh-CN"/>
        </w:rPr>
      </w:pPr>
      <w:r w:rsidRPr="00D6476F">
        <w:rPr>
          <w:b/>
          <w:bCs/>
          <w:sz w:val="22"/>
          <w:szCs w:val="22"/>
          <w:lang w:eastAsia="zh-CN"/>
        </w:rPr>
        <w:t>Proposal 15: Considering the UL throughput gain of the non-transparent UL muting</w:t>
      </w:r>
      <w:r>
        <w:rPr>
          <w:b/>
          <w:bCs/>
          <w:sz w:val="22"/>
          <w:szCs w:val="22"/>
          <w:lang w:eastAsia="zh-CN"/>
        </w:rPr>
        <w:t xml:space="preserve"> compared to transparent UL muting</w:t>
      </w:r>
      <w:r w:rsidR="5267E53B" w:rsidRPr="2E1B34BE">
        <w:rPr>
          <w:b/>
          <w:bCs/>
          <w:sz w:val="22"/>
          <w:szCs w:val="22"/>
          <w:lang w:eastAsia="zh-CN"/>
        </w:rPr>
        <w:t xml:space="preserve">, </w:t>
      </w:r>
      <w:r w:rsidRPr="00D6476F">
        <w:rPr>
          <w:b/>
          <w:bCs/>
          <w:sz w:val="22"/>
          <w:szCs w:val="22"/>
          <w:lang w:eastAsia="zh-CN"/>
        </w:rPr>
        <w:t>non-transparent UL muting should be considered as UL Muting Mode-2</w:t>
      </w:r>
      <w:r>
        <w:rPr>
          <w:b/>
          <w:bCs/>
          <w:sz w:val="22"/>
          <w:szCs w:val="22"/>
          <w:lang w:eastAsia="zh-CN"/>
        </w:rPr>
        <w:t>.</w:t>
      </w:r>
      <w:r w:rsidRPr="00342253">
        <w:rPr>
          <w:b/>
          <w:bCs/>
          <w:sz w:val="22"/>
          <w:szCs w:val="22"/>
          <w:lang w:eastAsia="zh-CN"/>
        </w:rPr>
        <w:t xml:space="preserve"> </w:t>
      </w:r>
    </w:p>
    <w:p w14:paraId="618B462D" w14:textId="77777777" w:rsidR="00896CA6" w:rsidRPr="0052745A" w:rsidRDefault="00896CA6" w:rsidP="00896CA6">
      <w:pPr>
        <w:spacing w:after="120"/>
        <w:rPr>
          <w:b/>
          <w:bCs/>
          <w:sz w:val="22"/>
          <w:szCs w:val="22"/>
          <w:lang w:eastAsia="zh-CN"/>
        </w:rPr>
      </w:pPr>
      <w:r w:rsidRPr="6B4C6803">
        <w:rPr>
          <w:b/>
          <w:bCs/>
          <w:sz w:val="22"/>
          <w:szCs w:val="22"/>
          <w:lang w:eastAsia="zh-CN"/>
        </w:rPr>
        <w:t>Proposal 1</w:t>
      </w:r>
      <w:r>
        <w:rPr>
          <w:b/>
          <w:bCs/>
          <w:sz w:val="22"/>
          <w:szCs w:val="22"/>
          <w:lang w:eastAsia="zh-CN"/>
        </w:rPr>
        <w:t>6</w:t>
      </w:r>
      <w:r w:rsidRPr="6B4C6803">
        <w:rPr>
          <w:b/>
          <w:bCs/>
          <w:sz w:val="22"/>
          <w:szCs w:val="22"/>
          <w:lang w:eastAsia="zh-CN"/>
        </w:rPr>
        <w:t>: F</w:t>
      </w:r>
      <w:r w:rsidRPr="6B4C6803">
        <w:rPr>
          <w:b/>
          <w:bCs/>
          <w:sz w:val="22"/>
          <w:szCs w:val="22"/>
        </w:rPr>
        <w:t xml:space="preserve">or </w:t>
      </w:r>
      <w:proofErr w:type="spellStart"/>
      <w:r w:rsidRPr="6B4C6803">
        <w:rPr>
          <w:b/>
          <w:bCs/>
          <w:sz w:val="22"/>
          <w:szCs w:val="22"/>
        </w:rPr>
        <w:t>gNB-gNB</w:t>
      </w:r>
      <w:proofErr w:type="spellEnd"/>
      <w:r w:rsidRPr="6B4C6803">
        <w:rPr>
          <w:b/>
          <w:bCs/>
          <w:sz w:val="22"/>
          <w:szCs w:val="22"/>
        </w:rPr>
        <w:t xml:space="preserve"> CLI handling, both the UL resource muting scheme and the spatial domain coordination scheme should be considered.</w:t>
      </w:r>
    </w:p>
    <w:p w14:paraId="742033C6" w14:textId="77777777" w:rsidR="006078C6" w:rsidRPr="00CC2E3E" w:rsidRDefault="006078C6" w:rsidP="00CC2E3E">
      <w:pPr>
        <w:pStyle w:val="Heading1"/>
      </w:pPr>
      <w:r w:rsidRPr="00CC2E3E">
        <w:t>Reference</w:t>
      </w:r>
    </w:p>
    <w:p w14:paraId="126F323C" w14:textId="7CC65896" w:rsidR="006078C6" w:rsidRDefault="00342253" w:rsidP="006078C6">
      <w:pPr>
        <w:pStyle w:val="ListParagraph"/>
        <w:numPr>
          <w:ilvl w:val="0"/>
          <w:numId w:val="10"/>
        </w:numPr>
        <w:suppressAutoHyphens/>
        <w:spacing w:after="120"/>
        <w:rPr>
          <w:rFonts w:ascii="Times New Roman" w:eastAsia="SimSun" w:hAnsi="Times New Roman"/>
        </w:rPr>
      </w:pPr>
      <w:r w:rsidRPr="00342253">
        <w:rPr>
          <w:rFonts w:ascii="Times New Roman" w:eastAsia="SimSun" w:hAnsi="Times New Roman"/>
        </w:rPr>
        <w:t>RP-240172</w:t>
      </w:r>
      <w:r w:rsidR="006078C6" w:rsidRPr="2AF4DCC7">
        <w:rPr>
          <w:rFonts w:ascii="Times New Roman" w:eastAsia="SimSun" w:hAnsi="Times New Roman"/>
        </w:rPr>
        <w:t>, Evolution of NR duplex operation: Sub-band full duplex (SBFD)</w:t>
      </w:r>
    </w:p>
    <w:p w14:paraId="4EE6F2A6" w14:textId="77777777" w:rsidR="006078C6" w:rsidRDefault="006078C6" w:rsidP="006078C6">
      <w:pPr>
        <w:pStyle w:val="ListParagraph"/>
        <w:numPr>
          <w:ilvl w:val="0"/>
          <w:numId w:val="10"/>
        </w:numPr>
        <w:suppressAutoHyphens/>
        <w:spacing w:after="120"/>
        <w:rPr>
          <w:rFonts w:ascii="Times New Roman" w:eastAsia="SimSun" w:hAnsi="Times New Roman"/>
        </w:rPr>
      </w:pPr>
      <w:r w:rsidRPr="2AF4DCC7">
        <w:rPr>
          <w:rFonts w:ascii="Times New Roman" w:eastAsia="SimSun" w:hAnsi="Times New Roman"/>
        </w:rPr>
        <w:t>3GPP TR 38.858: “Study on Evolution of NR Duplex Evolution”</w:t>
      </w:r>
    </w:p>
    <w:p w14:paraId="082E53C0" w14:textId="2DF22380" w:rsidR="00627568" w:rsidRDefault="00627568" w:rsidP="006078C6">
      <w:pPr>
        <w:pStyle w:val="ListParagraph"/>
        <w:numPr>
          <w:ilvl w:val="0"/>
          <w:numId w:val="10"/>
        </w:numPr>
        <w:suppressAutoHyphens/>
        <w:spacing w:after="120"/>
        <w:rPr>
          <w:rFonts w:ascii="Times New Roman" w:eastAsia="SimSun" w:hAnsi="Times New Roman"/>
        </w:rPr>
      </w:pPr>
      <w:r w:rsidRPr="00627568">
        <w:rPr>
          <w:rFonts w:ascii="Times New Roman" w:eastAsia="SimSun" w:hAnsi="Times New Roman"/>
        </w:rPr>
        <w:t>R1-2400179</w:t>
      </w:r>
      <w:r>
        <w:rPr>
          <w:rFonts w:ascii="Times New Roman" w:eastAsia="SimSun" w:hAnsi="Times New Roman"/>
        </w:rPr>
        <w:t xml:space="preserve">, Discussion on </w:t>
      </w:r>
      <w:proofErr w:type="spellStart"/>
      <w:r>
        <w:rPr>
          <w:rFonts w:ascii="Times New Roman" w:eastAsia="SimSun" w:hAnsi="Times New Roman"/>
        </w:rPr>
        <w:t>gNB-gNB</w:t>
      </w:r>
      <w:proofErr w:type="spellEnd"/>
      <w:r>
        <w:rPr>
          <w:rFonts w:ascii="Times New Roman" w:eastAsia="SimSun" w:hAnsi="Times New Roman"/>
        </w:rPr>
        <w:t xml:space="preserve"> CLI handling, </w:t>
      </w:r>
      <w:proofErr w:type="spellStart"/>
      <w:r>
        <w:rPr>
          <w:rFonts w:ascii="Times New Roman" w:eastAsia="SimSun" w:hAnsi="Times New Roman"/>
        </w:rPr>
        <w:t>Tejas</w:t>
      </w:r>
      <w:proofErr w:type="spellEnd"/>
      <w:r>
        <w:rPr>
          <w:rFonts w:ascii="Times New Roman" w:eastAsia="SimSun" w:hAnsi="Times New Roman"/>
        </w:rPr>
        <w:t xml:space="preserve"> Networks Ltd</w:t>
      </w:r>
    </w:p>
    <w:bookmarkEnd w:id="2"/>
    <w:p w14:paraId="0CF7B5C1" w14:textId="77777777" w:rsidR="006078C6" w:rsidRDefault="006078C6" w:rsidP="006078C6"/>
    <w:sectPr w:rsidR="006078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I6Y8PMVY+RURp" int2:id="Db0gnkRR">
      <int2:state int2:value="Rejected" int2:type="AugLoop_Text_Critique"/>
    </int2:textHash>
    <int2:textHash int2:hashCode="Ey6ZFoMsm0dHGK" int2:id="EGtx162R">
      <int2:state int2:value="Rejected" int2:type="AugLoop_Text_Critique"/>
    </int2:textHash>
    <int2:textHash int2:hashCode="S03H53fvUJUzN0" int2:id="FinWnnSP">
      <int2:state int2:value="Rejected" int2:type="AugLoop_Text_Critique"/>
    </int2:textHash>
    <int2:textHash int2:hashCode="HEePHnyyRxH2z+" int2:id="GMrYvBOU">
      <int2:state int2:value="Rejected" int2:type="AugLoop_Text_Critique"/>
    </int2:textHash>
    <int2:textHash int2:hashCode="PEdM9L3Ca85sgj" int2:id="L300nFVj">
      <int2:state int2:value="Rejected" int2:type="AugLoop_Text_Critique"/>
    </int2:textHash>
    <int2:textHash int2:hashCode="qN+B/gSf8gaVlL" int2:id="L4YpXBLM">
      <int2:state int2:value="Rejected" int2:type="AugLoop_Text_Critique"/>
    </int2:textHash>
    <int2:textHash int2:hashCode="r7WrCZj19bMxqY" int2:id="MSGaN5ew">
      <int2:state int2:value="Rejected" int2:type="AugLoop_Text_Critique"/>
    </int2:textHash>
    <int2:textHash int2:hashCode="gmj4kqvHcXFPAH" int2:id="NMWZTRdw">
      <int2:state int2:value="Rejected" int2:type="AugLoop_Text_Critique"/>
    </int2:textHash>
    <int2:textHash int2:hashCode="+59hTkZIoKuRt5" int2:id="h1w4WPch">
      <int2:state int2:value="Rejected" int2:type="AugLoop_Text_Critique"/>
    </int2:textHash>
    <int2:textHash int2:hashCode="Kjj9jZRVm7V4rZ" int2:id="rUgTqA9F">
      <int2:state int2:value="Rejected" int2:type="AugLoop_Text_Critique"/>
    </int2:textHash>
    <int2:textHash int2:hashCode="vLBY44lZg8825U" int2:id="x8QMuKFG">
      <int2:state int2:value="Rejected" int2:type="AugLoop_Text_Critique"/>
    </int2:textHash>
    <int2:bookmark int2:bookmarkName="_Int_AhDmDz9a" int2:invalidationBookmarkName="" int2:hashCode="01jallyNOcu6K9" int2:id="5qlgpwSy">
      <int2:state int2:value="Rejected" int2:type="AugLoop_Text_Critique"/>
    </int2:bookmark>
    <int2:bookmark int2:bookmarkName="_Int_MTEwglWh" int2:invalidationBookmarkName="" int2:hashCode="L4np5Hx+BMxMd0" int2:id="80EhQc17">
      <int2:state int2:value="Rejected" int2:type="AugLoop_Text_Critique"/>
    </int2:bookmark>
    <int2:bookmark int2:bookmarkName="_Int_gWnw8Lk0" int2:invalidationBookmarkName="" int2:hashCode="96FwAq4MZ6Crtm" int2:id="ARV8NtZh">
      <int2:state int2:value="Rejected" int2:type="AugLoop_Text_Critique"/>
    </int2:bookmark>
    <int2:bookmark int2:bookmarkName="_Int_PnFay8Ls" int2:invalidationBookmarkName="" int2:hashCode="L4np5Hx+BMxMd0" int2:id="J09zHxup">
      <int2:state int2:value="Rejected" int2:type="AugLoop_Text_Critique"/>
    </int2:bookmark>
    <int2:bookmark int2:bookmarkName="_Int_9DhW9WBk" int2:invalidationBookmarkName="" int2:hashCode="8caKGCkOI8H0Z3" int2:id="KUZu2UD9">
      <int2:state int2:value="Rejected" int2:type="AugLoop_Text_Critique"/>
    </int2:bookmark>
    <int2:bookmark int2:bookmarkName="_Int_jjmJiREZ" int2:invalidationBookmarkName="" int2:hashCode="L4np5Hx+BMxMd0" int2:id="ZdcUcLPc">
      <int2:state int2:value="Rejected" int2:type="AugLoop_Text_Critique"/>
    </int2:bookmark>
    <int2:bookmark int2:bookmarkName="_Int_IU9TwDRT" int2:invalidationBookmarkName="" int2:hashCode="8caKGCkOI8H0Z3" int2:id="inTUIlgJ">
      <int2:state int2:value="Rejected" int2:type="AugLoop_Text_Critique"/>
    </int2:bookmark>
    <int2:bookmark int2:bookmarkName="_Int_M1qUCrYf" int2:invalidationBookmarkName="" int2:hashCode="RoHRJMxsS3O6q/" int2:id="uBWArmOb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2889"/>
    <w:multiLevelType w:val="hybridMultilevel"/>
    <w:tmpl w:val="DB7E112C"/>
    <w:lvl w:ilvl="0" w:tplc="2EF03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0AF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0251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5A43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E060A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EEA9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5824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06C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BECE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9B1EB"/>
    <w:multiLevelType w:val="hybridMultilevel"/>
    <w:tmpl w:val="4EA8EC0C"/>
    <w:lvl w:ilvl="0" w:tplc="2DA47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BE7F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CE1D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96F5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D04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42C3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A80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0681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CC4E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630A8"/>
    <w:multiLevelType w:val="hybridMultilevel"/>
    <w:tmpl w:val="BFD269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C3574"/>
    <w:multiLevelType w:val="hybridMultilevel"/>
    <w:tmpl w:val="E1C4AED2"/>
    <w:lvl w:ilvl="0" w:tplc="110A01E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F00C5"/>
    <w:multiLevelType w:val="multilevel"/>
    <w:tmpl w:val="D80E2D32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B622E2"/>
    <w:multiLevelType w:val="multilevel"/>
    <w:tmpl w:val="A22E5E5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571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96E6EB1"/>
    <w:multiLevelType w:val="hybridMultilevel"/>
    <w:tmpl w:val="9FB8C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00646"/>
    <w:multiLevelType w:val="hybridMultilevel"/>
    <w:tmpl w:val="D3DE6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A03E36"/>
    <w:multiLevelType w:val="hybridMultilevel"/>
    <w:tmpl w:val="CAD27208"/>
    <w:lvl w:ilvl="0" w:tplc="88768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37480E"/>
    <w:multiLevelType w:val="multilevel"/>
    <w:tmpl w:val="04F80B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1" w15:restartNumberingAfterBreak="0">
    <w:nsid w:val="424932E2"/>
    <w:multiLevelType w:val="multilevel"/>
    <w:tmpl w:val="BC4E9F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2A38A06"/>
    <w:multiLevelType w:val="hybridMultilevel"/>
    <w:tmpl w:val="3B6E6D26"/>
    <w:lvl w:ilvl="0" w:tplc="C00AFA00">
      <w:start w:val="1"/>
      <w:numFmt w:val="decimal"/>
      <w:lvlText w:val="•"/>
      <w:lvlJc w:val="left"/>
      <w:pPr>
        <w:ind w:left="1440" w:hanging="360"/>
      </w:pPr>
    </w:lvl>
    <w:lvl w:ilvl="1" w:tplc="7ABCE8D2">
      <w:start w:val="1"/>
      <w:numFmt w:val="lowerLetter"/>
      <w:lvlText w:val="%2."/>
      <w:lvlJc w:val="left"/>
      <w:pPr>
        <w:ind w:left="2160" w:hanging="360"/>
      </w:pPr>
    </w:lvl>
    <w:lvl w:ilvl="2" w:tplc="5888B410">
      <w:start w:val="1"/>
      <w:numFmt w:val="lowerRoman"/>
      <w:lvlText w:val="%3."/>
      <w:lvlJc w:val="right"/>
      <w:pPr>
        <w:ind w:left="2880" w:hanging="180"/>
      </w:pPr>
    </w:lvl>
    <w:lvl w:ilvl="3" w:tplc="49C801F0">
      <w:start w:val="1"/>
      <w:numFmt w:val="decimal"/>
      <w:lvlText w:val="%4."/>
      <w:lvlJc w:val="left"/>
      <w:pPr>
        <w:ind w:left="3600" w:hanging="360"/>
      </w:pPr>
    </w:lvl>
    <w:lvl w:ilvl="4" w:tplc="9920E2F8">
      <w:start w:val="1"/>
      <w:numFmt w:val="lowerLetter"/>
      <w:lvlText w:val="%5."/>
      <w:lvlJc w:val="left"/>
      <w:pPr>
        <w:ind w:left="4320" w:hanging="360"/>
      </w:pPr>
    </w:lvl>
    <w:lvl w:ilvl="5" w:tplc="F5846A14">
      <w:start w:val="1"/>
      <w:numFmt w:val="lowerRoman"/>
      <w:lvlText w:val="%6."/>
      <w:lvlJc w:val="right"/>
      <w:pPr>
        <w:ind w:left="5040" w:hanging="180"/>
      </w:pPr>
    </w:lvl>
    <w:lvl w:ilvl="6" w:tplc="206E6C22">
      <w:start w:val="1"/>
      <w:numFmt w:val="decimal"/>
      <w:lvlText w:val="%7."/>
      <w:lvlJc w:val="left"/>
      <w:pPr>
        <w:ind w:left="5760" w:hanging="360"/>
      </w:pPr>
    </w:lvl>
    <w:lvl w:ilvl="7" w:tplc="CAFEFFCA">
      <w:start w:val="1"/>
      <w:numFmt w:val="lowerLetter"/>
      <w:lvlText w:val="%8."/>
      <w:lvlJc w:val="left"/>
      <w:pPr>
        <w:ind w:left="6480" w:hanging="360"/>
      </w:pPr>
    </w:lvl>
    <w:lvl w:ilvl="8" w:tplc="B4000A52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9CD05A"/>
    <w:multiLevelType w:val="hybridMultilevel"/>
    <w:tmpl w:val="FFFFFFFF"/>
    <w:lvl w:ilvl="0" w:tplc="24205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85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F048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FC37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9EBC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9AA3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26F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DCC0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5C97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DC89D"/>
    <w:multiLevelType w:val="multilevel"/>
    <w:tmpl w:val="F9A83084"/>
    <w:lvl w:ilvl="0">
      <w:start w:val="1"/>
      <w:numFmt w:val="decimal"/>
      <w:lvlText w:val="[%1]"/>
      <w:lvlJc w:val="left"/>
      <w:pPr>
        <w:tabs>
          <w:tab w:val="num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5" w15:restartNumberingAfterBreak="0">
    <w:nsid w:val="4C800A98"/>
    <w:multiLevelType w:val="hybridMultilevel"/>
    <w:tmpl w:val="4BCE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EF9F6"/>
    <w:multiLevelType w:val="hybridMultilevel"/>
    <w:tmpl w:val="2C94B528"/>
    <w:lvl w:ilvl="0" w:tplc="781E85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0036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ACAD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4C32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72E5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44F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8F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B49F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EA88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F2F96"/>
    <w:multiLevelType w:val="hybridMultilevel"/>
    <w:tmpl w:val="AB94F6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659C341"/>
    <w:multiLevelType w:val="multilevel"/>
    <w:tmpl w:val="50E86722"/>
    <w:lvl w:ilvl="0">
      <w:start w:val="1"/>
      <w:numFmt w:val="upperRoman"/>
      <w:lvlText w:val="%1)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75D5FBC"/>
    <w:multiLevelType w:val="multilevel"/>
    <w:tmpl w:val="DED8AD0A"/>
    <w:lvl w:ilvl="0">
      <w:start w:val="1"/>
      <w:numFmt w:val="bullet"/>
      <w:lvlText w:val=""/>
      <w:lvlJc w:val="left"/>
      <w:pPr>
        <w:tabs>
          <w:tab w:val="num" w:pos="57"/>
        </w:tabs>
        <w:ind w:left="5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417"/>
        </w:tabs>
        <w:ind w:left="41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777"/>
        </w:tabs>
        <w:ind w:left="77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137"/>
        </w:tabs>
        <w:ind w:left="113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1497"/>
        </w:tabs>
        <w:ind w:left="149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1857"/>
        </w:tabs>
        <w:ind w:left="185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217"/>
        </w:tabs>
        <w:ind w:left="221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2577"/>
        </w:tabs>
        <w:ind w:left="257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2937"/>
        </w:tabs>
        <w:ind w:left="2937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59B51054"/>
    <w:multiLevelType w:val="hybridMultilevel"/>
    <w:tmpl w:val="4782A80A"/>
    <w:lvl w:ilvl="0" w:tplc="377CF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E208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268F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8A42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E37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B640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4234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AE96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826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6C27B"/>
    <w:multiLevelType w:val="hybridMultilevel"/>
    <w:tmpl w:val="59DE11C6"/>
    <w:lvl w:ilvl="0" w:tplc="1CAEC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58C7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7673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7483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1EBE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D07D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2806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2CDF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847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A71F3"/>
    <w:multiLevelType w:val="hybridMultilevel"/>
    <w:tmpl w:val="F53CA150"/>
    <w:lvl w:ilvl="0" w:tplc="0CFEA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D607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D4CE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FA5D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1027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C0CC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D2C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A3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FE5B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0"/>
  </w:num>
  <w:num w:numId="3">
    <w:abstractNumId w:val="21"/>
  </w:num>
  <w:num w:numId="4">
    <w:abstractNumId w:val="0"/>
  </w:num>
  <w:num w:numId="5">
    <w:abstractNumId w:val="22"/>
  </w:num>
  <w:num w:numId="6">
    <w:abstractNumId w:val="1"/>
  </w:num>
  <w:num w:numId="7">
    <w:abstractNumId w:val="16"/>
  </w:num>
  <w:num w:numId="8">
    <w:abstractNumId w:val="13"/>
  </w:num>
  <w:num w:numId="9">
    <w:abstractNumId w:val="18"/>
  </w:num>
  <w:num w:numId="10">
    <w:abstractNumId w:val="14"/>
  </w:num>
  <w:num w:numId="11">
    <w:abstractNumId w:val="11"/>
  </w:num>
  <w:num w:numId="12">
    <w:abstractNumId w:val="10"/>
  </w:num>
  <w:num w:numId="13">
    <w:abstractNumId w:val="9"/>
  </w:num>
  <w:num w:numId="14">
    <w:abstractNumId w:val="19"/>
  </w:num>
  <w:num w:numId="15">
    <w:abstractNumId w:val="4"/>
  </w:num>
  <w:num w:numId="16">
    <w:abstractNumId w:val="8"/>
  </w:num>
  <w:num w:numId="17">
    <w:abstractNumId w:val="17"/>
  </w:num>
  <w:num w:numId="18">
    <w:abstractNumId w:val="7"/>
  </w:num>
  <w:num w:numId="19">
    <w:abstractNumId w:val="15"/>
  </w:num>
  <w:num w:numId="20">
    <w:abstractNumId w:val="6"/>
  </w:num>
  <w:num w:numId="21">
    <w:abstractNumId w:val="2"/>
  </w:num>
  <w:num w:numId="22">
    <w:abstractNumId w:val="5"/>
  </w:num>
  <w:num w:numId="23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96"/>
    <w:rsid w:val="00002FAD"/>
    <w:rsid w:val="000058E6"/>
    <w:rsid w:val="00005D98"/>
    <w:rsid w:val="00006280"/>
    <w:rsid w:val="00006752"/>
    <w:rsid w:val="00006B01"/>
    <w:rsid w:val="000109F2"/>
    <w:rsid w:val="00014C15"/>
    <w:rsid w:val="00014DB7"/>
    <w:rsid w:val="00021D4E"/>
    <w:rsid w:val="000223D7"/>
    <w:rsid w:val="00022D60"/>
    <w:rsid w:val="0002517D"/>
    <w:rsid w:val="0003294C"/>
    <w:rsid w:val="00032ABD"/>
    <w:rsid w:val="00034342"/>
    <w:rsid w:val="00035737"/>
    <w:rsid w:val="0004113F"/>
    <w:rsid w:val="00043CEC"/>
    <w:rsid w:val="0004764E"/>
    <w:rsid w:val="00047F75"/>
    <w:rsid w:val="0005295A"/>
    <w:rsid w:val="00054C8B"/>
    <w:rsid w:val="000554D6"/>
    <w:rsid w:val="00055D5E"/>
    <w:rsid w:val="00062065"/>
    <w:rsid w:val="0006256A"/>
    <w:rsid w:val="00062FB1"/>
    <w:rsid w:val="00063E9D"/>
    <w:rsid w:val="000641AE"/>
    <w:rsid w:val="00064966"/>
    <w:rsid w:val="00066414"/>
    <w:rsid w:val="00066750"/>
    <w:rsid w:val="00067058"/>
    <w:rsid w:val="00070339"/>
    <w:rsid w:val="00071F0C"/>
    <w:rsid w:val="0007233B"/>
    <w:rsid w:val="000733DA"/>
    <w:rsid w:val="000737FA"/>
    <w:rsid w:val="00073EF8"/>
    <w:rsid w:val="000824C8"/>
    <w:rsid w:val="000824D0"/>
    <w:rsid w:val="00083CE8"/>
    <w:rsid w:val="00085924"/>
    <w:rsid w:val="00086B52"/>
    <w:rsid w:val="00086DB5"/>
    <w:rsid w:val="00086E97"/>
    <w:rsid w:val="000901B7"/>
    <w:rsid w:val="000908EA"/>
    <w:rsid w:val="000955EB"/>
    <w:rsid w:val="000A0179"/>
    <w:rsid w:val="000A1F07"/>
    <w:rsid w:val="000A2726"/>
    <w:rsid w:val="000A2781"/>
    <w:rsid w:val="000A3411"/>
    <w:rsid w:val="000A49B7"/>
    <w:rsid w:val="000A4D77"/>
    <w:rsid w:val="000A6433"/>
    <w:rsid w:val="000B1C25"/>
    <w:rsid w:val="000B2099"/>
    <w:rsid w:val="000B3BA4"/>
    <w:rsid w:val="000B5C12"/>
    <w:rsid w:val="000B631C"/>
    <w:rsid w:val="000C2B4F"/>
    <w:rsid w:val="000C2F15"/>
    <w:rsid w:val="000C4776"/>
    <w:rsid w:val="000C582D"/>
    <w:rsid w:val="000C66B3"/>
    <w:rsid w:val="000C6BD4"/>
    <w:rsid w:val="000D0793"/>
    <w:rsid w:val="000D18DF"/>
    <w:rsid w:val="000D1E23"/>
    <w:rsid w:val="000D266D"/>
    <w:rsid w:val="000D29FD"/>
    <w:rsid w:val="000D43A4"/>
    <w:rsid w:val="000D5FEF"/>
    <w:rsid w:val="000D7BA1"/>
    <w:rsid w:val="000E034C"/>
    <w:rsid w:val="000E1997"/>
    <w:rsid w:val="000E4069"/>
    <w:rsid w:val="000E5080"/>
    <w:rsid w:val="000E6C73"/>
    <w:rsid w:val="000E7B51"/>
    <w:rsid w:val="000F13BB"/>
    <w:rsid w:val="000F286D"/>
    <w:rsid w:val="000F37C2"/>
    <w:rsid w:val="000F63FF"/>
    <w:rsid w:val="000F7A6B"/>
    <w:rsid w:val="000F7D54"/>
    <w:rsid w:val="000F7FEC"/>
    <w:rsid w:val="00101517"/>
    <w:rsid w:val="001039E0"/>
    <w:rsid w:val="00103C97"/>
    <w:rsid w:val="001040EC"/>
    <w:rsid w:val="00105AD7"/>
    <w:rsid w:val="001072E9"/>
    <w:rsid w:val="00111DED"/>
    <w:rsid w:val="0011256D"/>
    <w:rsid w:val="00113BF7"/>
    <w:rsid w:val="00114080"/>
    <w:rsid w:val="00114846"/>
    <w:rsid w:val="0011684C"/>
    <w:rsid w:val="00120014"/>
    <w:rsid w:val="00121D83"/>
    <w:rsid w:val="00122070"/>
    <w:rsid w:val="00122E6D"/>
    <w:rsid w:val="00123A23"/>
    <w:rsid w:val="00126E23"/>
    <w:rsid w:val="00130274"/>
    <w:rsid w:val="0013092F"/>
    <w:rsid w:val="00131ECD"/>
    <w:rsid w:val="001339B8"/>
    <w:rsid w:val="00135E4C"/>
    <w:rsid w:val="00136850"/>
    <w:rsid w:val="00137CBE"/>
    <w:rsid w:val="001400B4"/>
    <w:rsid w:val="00141FBC"/>
    <w:rsid w:val="00142606"/>
    <w:rsid w:val="00142994"/>
    <w:rsid w:val="00145B29"/>
    <w:rsid w:val="00146AC9"/>
    <w:rsid w:val="0015056E"/>
    <w:rsid w:val="00151B4D"/>
    <w:rsid w:val="00152DB0"/>
    <w:rsid w:val="00153136"/>
    <w:rsid w:val="001538BB"/>
    <w:rsid w:val="00155188"/>
    <w:rsid w:val="00155E8F"/>
    <w:rsid w:val="001579DB"/>
    <w:rsid w:val="00161310"/>
    <w:rsid w:val="001644D4"/>
    <w:rsid w:val="00165334"/>
    <w:rsid w:val="00165A9C"/>
    <w:rsid w:val="001701F3"/>
    <w:rsid w:val="0017191D"/>
    <w:rsid w:val="001765F9"/>
    <w:rsid w:val="00176BE3"/>
    <w:rsid w:val="00177178"/>
    <w:rsid w:val="0018192F"/>
    <w:rsid w:val="00182441"/>
    <w:rsid w:val="00187931"/>
    <w:rsid w:val="0019146C"/>
    <w:rsid w:val="00193139"/>
    <w:rsid w:val="00193AB2"/>
    <w:rsid w:val="001A33CD"/>
    <w:rsid w:val="001A546B"/>
    <w:rsid w:val="001A5FF0"/>
    <w:rsid w:val="001A6024"/>
    <w:rsid w:val="001B05B7"/>
    <w:rsid w:val="001B0816"/>
    <w:rsid w:val="001B224A"/>
    <w:rsid w:val="001B26E0"/>
    <w:rsid w:val="001B43AF"/>
    <w:rsid w:val="001B456B"/>
    <w:rsid w:val="001B52A8"/>
    <w:rsid w:val="001B6AC5"/>
    <w:rsid w:val="001B7265"/>
    <w:rsid w:val="001B7CEE"/>
    <w:rsid w:val="001B7ED2"/>
    <w:rsid w:val="001C3F41"/>
    <w:rsid w:val="001C4BE5"/>
    <w:rsid w:val="001C50C1"/>
    <w:rsid w:val="001C6715"/>
    <w:rsid w:val="001C7150"/>
    <w:rsid w:val="001D1772"/>
    <w:rsid w:val="001D3CB9"/>
    <w:rsid w:val="001D44E0"/>
    <w:rsid w:val="001D5951"/>
    <w:rsid w:val="001D6219"/>
    <w:rsid w:val="001D7718"/>
    <w:rsid w:val="001E0B05"/>
    <w:rsid w:val="001E1220"/>
    <w:rsid w:val="001E1DB5"/>
    <w:rsid w:val="001E2253"/>
    <w:rsid w:val="001E2D64"/>
    <w:rsid w:val="001E3E3A"/>
    <w:rsid w:val="001E5555"/>
    <w:rsid w:val="001E6740"/>
    <w:rsid w:val="001E75B8"/>
    <w:rsid w:val="001E7CA3"/>
    <w:rsid w:val="001F2A7F"/>
    <w:rsid w:val="001F3AF4"/>
    <w:rsid w:val="001F510A"/>
    <w:rsid w:val="001F595C"/>
    <w:rsid w:val="001F614F"/>
    <w:rsid w:val="001F7214"/>
    <w:rsid w:val="00200339"/>
    <w:rsid w:val="00201A3A"/>
    <w:rsid w:val="00204722"/>
    <w:rsid w:val="00205093"/>
    <w:rsid w:val="002054D1"/>
    <w:rsid w:val="0020583D"/>
    <w:rsid w:val="0020666C"/>
    <w:rsid w:val="002073BB"/>
    <w:rsid w:val="002074F3"/>
    <w:rsid w:val="00210438"/>
    <w:rsid w:val="00211B4F"/>
    <w:rsid w:val="00213214"/>
    <w:rsid w:val="00213D68"/>
    <w:rsid w:val="00214025"/>
    <w:rsid w:val="0021428D"/>
    <w:rsid w:val="00214844"/>
    <w:rsid w:val="00214905"/>
    <w:rsid w:val="0021720A"/>
    <w:rsid w:val="00217D9B"/>
    <w:rsid w:val="002201C0"/>
    <w:rsid w:val="00220233"/>
    <w:rsid w:val="002203A1"/>
    <w:rsid w:val="00221A94"/>
    <w:rsid w:val="00222AC3"/>
    <w:rsid w:val="002237E5"/>
    <w:rsid w:val="00224008"/>
    <w:rsid w:val="00224115"/>
    <w:rsid w:val="00226694"/>
    <w:rsid w:val="00226EDE"/>
    <w:rsid w:val="00226EE3"/>
    <w:rsid w:val="00227D88"/>
    <w:rsid w:val="00230235"/>
    <w:rsid w:val="00232399"/>
    <w:rsid w:val="00232815"/>
    <w:rsid w:val="00232DC0"/>
    <w:rsid w:val="0023628C"/>
    <w:rsid w:val="002374E6"/>
    <w:rsid w:val="002374FA"/>
    <w:rsid w:val="00237609"/>
    <w:rsid w:val="0023769F"/>
    <w:rsid w:val="002376DC"/>
    <w:rsid w:val="00237822"/>
    <w:rsid w:val="002404A9"/>
    <w:rsid w:val="00240D95"/>
    <w:rsid w:val="00241584"/>
    <w:rsid w:val="00241E39"/>
    <w:rsid w:val="0024260C"/>
    <w:rsid w:val="0024439E"/>
    <w:rsid w:val="00244ACF"/>
    <w:rsid w:val="00244F6B"/>
    <w:rsid w:val="0025109F"/>
    <w:rsid w:val="00252549"/>
    <w:rsid w:val="00252D5E"/>
    <w:rsid w:val="00253A19"/>
    <w:rsid w:val="00253DD9"/>
    <w:rsid w:val="0025485B"/>
    <w:rsid w:val="002551AD"/>
    <w:rsid w:val="00255A4F"/>
    <w:rsid w:val="00256F2D"/>
    <w:rsid w:val="00260B95"/>
    <w:rsid w:val="00261341"/>
    <w:rsid w:val="00263DB9"/>
    <w:rsid w:val="002646C1"/>
    <w:rsid w:val="002659CB"/>
    <w:rsid w:val="00270B98"/>
    <w:rsid w:val="00270F82"/>
    <w:rsid w:val="0027285F"/>
    <w:rsid w:val="00273727"/>
    <w:rsid w:val="00276811"/>
    <w:rsid w:val="00277AA2"/>
    <w:rsid w:val="00282D00"/>
    <w:rsid w:val="0028447B"/>
    <w:rsid w:val="002867E1"/>
    <w:rsid w:val="0028696C"/>
    <w:rsid w:val="002911E9"/>
    <w:rsid w:val="00292407"/>
    <w:rsid w:val="00292826"/>
    <w:rsid w:val="002935C4"/>
    <w:rsid w:val="00294AE7"/>
    <w:rsid w:val="0029598E"/>
    <w:rsid w:val="00295A92"/>
    <w:rsid w:val="002A0449"/>
    <w:rsid w:val="002A0EB6"/>
    <w:rsid w:val="002A2824"/>
    <w:rsid w:val="002A2CBE"/>
    <w:rsid w:val="002A4DDC"/>
    <w:rsid w:val="002A62F0"/>
    <w:rsid w:val="002A66D2"/>
    <w:rsid w:val="002A68AA"/>
    <w:rsid w:val="002B105E"/>
    <w:rsid w:val="002B1E53"/>
    <w:rsid w:val="002B2722"/>
    <w:rsid w:val="002B32A9"/>
    <w:rsid w:val="002B3EC5"/>
    <w:rsid w:val="002B4329"/>
    <w:rsid w:val="002B4478"/>
    <w:rsid w:val="002B451B"/>
    <w:rsid w:val="002B5EA5"/>
    <w:rsid w:val="002B6F2D"/>
    <w:rsid w:val="002B7B17"/>
    <w:rsid w:val="002C134C"/>
    <w:rsid w:val="002C2553"/>
    <w:rsid w:val="002C45E3"/>
    <w:rsid w:val="002C55B7"/>
    <w:rsid w:val="002C6FA2"/>
    <w:rsid w:val="002C7A4B"/>
    <w:rsid w:val="002D14A7"/>
    <w:rsid w:val="002D1A93"/>
    <w:rsid w:val="002D1CEB"/>
    <w:rsid w:val="002D2607"/>
    <w:rsid w:val="002D7020"/>
    <w:rsid w:val="002D7D48"/>
    <w:rsid w:val="002E1057"/>
    <w:rsid w:val="002E1837"/>
    <w:rsid w:val="002E1E25"/>
    <w:rsid w:val="002E2B24"/>
    <w:rsid w:val="002E4DE8"/>
    <w:rsid w:val="002E50DB"/>
    <w:rsid w:val="002E699E"/>
    <w:rsid w:val="002E6A18"/>
    <w:rsid w:val="002E71C9"/>
    <w:rsid w:val="002E78B5"/>
    <w:rsid w:val="002F05FF"/>
    <w:rsid w:val="002F0888"/>
    <w:rsid w:val="002F1EA2"/>
    <w:rsid w:val="002F22C0"/>
    <w:rsid w:val="002F260A"/>
    <w:rsid w:val="002F2B94"/>
    <w:rsid w:val="002F499C"/>
    <w:rsid w:val="0030254C"/>
    <w:rsid w:val="00302ADB"/>
    <w:rsid w:val="003039B4"/>
    <w:rsid w:val="00303E14"/>
    <w:rsid w:val="00304B0E"/>
    <w:rsid w:val="00305036"/>
    <w:rsid w:val="003053C0"/>
    <w:rsid w:val="003072BF"/>
    <w:rsid w:val="003073D8"/>
    <w:rsid w:val="0031055C"/>
    <w:rsid w:val="003119D6"/>
    <w:rsid w:val="00311F23"/>
    <w:rsid w:val="00312C1D"/>
    <w:rsid w:val="00312E1F"/>
    <w:rsid w:val="00313831"/>
    <w:rsid w:val="00316518"/>
    <w:rsid w:val="003171C8"/>
    <w:rsid w:val="0032053D"/>
    <w:rsid w:val="00321533"/>
    <w:rsid w:val="003222E3"/>
    <w:rsid w:val="0032237B"/>
    <w:rsid w:val="00322D48"/>
    <w:rsid w:val="00325DB2"/>
    <w:rsid w:val="0032629A"/>
    <w:rsid w:val="00327C91"/>
    <w:rsid w:val="00337D63"/>
    <w:rsid w:val="003403C5"/>
    <w:rsid w:val="003405DD"/>
    <w:rsid w:val="00340628"/>
    <w:rsid w:val="00342253"/>
    <w:rsid w:val="00343003"/>
    <w:rsid w:val="00344176"/>
    <w:rsid w:val="003441B9"/>
    <w:rsid w:val="00344231"/>
    <w:rsid w:val="003442CA"/>
    <w:rsid w:val="00345F50"/>
    <w:rsid w:val="00346C4F"/>
    <w:rsid w:val="00346E65"/>
    <w:rsid w:val="00350A6F"/>
    <w:rsid w:val="00350B02"/>
    <w:rsid w:val="00352D80"/>
    <w:rsid w:val="00353173"/>
    <w:rsid w:val="00354EF1"/>
    <w:rsid w:val="003552F2"/>
    <w:rsid w:val="003600CE"/>
    <w:rsid w:val="00361EA9"/>
    <w:rsid w:val="003623B4"/>
    <w:rsid w:val="003663F9"/>
    <w:rsid w:val="003669D6"/>
    <w:rsid w:val="00371C5B"/>
    <w:rsid w:val="00374034"/>
    <w:rsid w:val="00374990"/>
    <w:rsid w:val="00376D03"/>
    <w:rsid w:val="00380564"/>
    <w:rsid w:val="00380BF0"/>
    <w:rsid w:val="003810B8"/>
    <w:rsid w:val="00381BDA"/>
    <w:rsid w:val="003854B3"/>
    <w:rsid w:val="003868B0"/>
    <w:rsid w:val="0038720C"/>
    <w:rsid w:val="003875AF"/>
    <w:rsid w:val="00387A78"/>
    <w:rsid w:val="0039043E"/>
    <w:rsid w:val="003909CE"/>
    <w:rsid w:val="003922BE"/>
    <w:rsid w:val="00392333"/>
    <w:rsid w:val="00395008"/>
    <w:rsid w:val="00395E37"/>
    <w:rsid w:val="003A01E2"/>
    <w:rsid w:val="003A0CFB"/>
    <w:rsid w:val="003A29E8"/>
    <w:rsid w:val="003A33EC"/>
    <w:rsid w:val="003B3278"/>
    <w:rsid w:val="003B7F22"/>
    <w:rsid w:val="003C0388"/>
    <w:rsid w:val="003C48F4"/>
    <w:rsid w:val="003C6644"/>
    <w:rsid w:val="003D059E"/>
    <w:rsid w:val="003D1FD9"/>
    <w:rsid w:val="003D2318"/>
    <w:rsid w:val="003D36E0"/>
    <w:rsid w:val="003D46A0"/>
    <w:rsid w:val="003D46EB"/>
    <w:rsid w:val="003D58A2"/>
    <w:rsid w:val="003D6668"/>
    <w:rsid w:val="003E0241"/>
    <w:rsid w:val="003E198C"/>
    <w:rsid w:val="003E2155"/>
    <w:rsid w:val="003E3681"/>
    <w:rsid w:val="003E4C3D"/>
    <w:rsid w:val="003F00CD"/>
    <w:rsid w:val="003F036A"/>
    <w:rsid w:val="003F2691"/>
    <w:rsid w:val="003F3446"/>
    <w:rsid w:val="003F4B76"/>
    <w:rsid w:val="00401933"/>
    <w:rsid w:val="00402EE9"/>
    <w:rsid w:val="004037F4"/>
    <w:rsid w:val="00403D9F"/>
    <w:rsid w:val="00405DA1"/>
    <w:rsid w:val="00410012"/>
    <w:rsid w:val="004108A1"/>
    <w:rsid w:val="00410E14"/>
    <w:rsid w:val="00415C36"/>
    <w:rsid w:val="004163C3"/>
    <w:rsid w:val="00416D54"/>
    <w:rsid w:val="00417CA1"/>
    <w:rsid w:val="004223C2"/>
    <w:rsid w:val="00422592"/>
    <w:rsid w:val="00424468"/>
    <w:rsid w:val="00426077"/>
    <w:rsid w:val="004322F2"/>
    <w:rsid w:val="004335A5"/>
    <w:rsid w:val="00433645"/>
    <w:rsid w:val="00434494"/>
    <w:rsid w:val="00434AA5"/>
    <w:rsid w:val="004357B9"/>
    <w:rsid w:val="00442C4E"/>
    <w:rsid w:val="00443FE5"/>
    <w:rsid w:val="00445396"/>
    <w:rsid w:val="00445A1C"/>
    <w:rsid w:val="00445BD3"/>
    <w:rsid w:val="004502DF"/>
    <w:rsid w:val="004506C0"/>
    <w:rsid w:val="0045144F"/>
    <w:rsid w:val="00453173"/>
    <w:rsid w:val="004550D5"/>
    <w:rsid w:val="00455236"/>
    <w:rsid w:val="00457938"/>
    <w:rsid w:val="004608FA"/>
    <w:rsid w:val="00461099"/>
    <w:rsid w:val="0046195C"/>
    <w:rsid w:val="004619A4"/>
    <w:rsid w:val="0046261F"/>
    <w:rsid w:val="0046323F"/>
    <w:rsid w:val="004634B0"/>
    <w:rsid w:val="004638F8"/>
    <w:rsid w:val="00463C82"/>
    <w:rsid w:val="0046705C"/>
    <w:rsid w:val="00467B9E"/>
    <w:rsid w:val="00470FC8"/>
    <w:rsid w:val="00471E7E"/>
    <w:rsid w:val="00472C0D"/>
    <w:rsid w:val="004739E0"/>
    <w:rsid w:val="00473A0E"/>
    <w:rsid w:val="00474EAB"/>
    <w:rsid w:val="00474EBD"/>
    <w:rsid w:val="0047509A"/>
    <w:rsid w:val="004764A9"/>
    <w:rsid w:val="00477B6B"/>
    <w:rsid w:val="0048225E"/>
    <w:rsid w:val="0048497A"/>
    <w:rsid w:val="00485864"/>
    <w:rsid w:val="00486E57"/>
    <w:rsid w:val="00487989"/>
    <w:rsid w:val="00490505"/>
    <w:rsid w:val="004907FD"/>
    <w:rsid w:val="00490B8B"/>
    <w:rsid w:val="00491659"/>
    <w:rsid w:val="0049313B"/>
    <w:rsid w:val="00494427"/>
    <w:rsid w:val="00497743"/>
    <w:rsid w:val="004A1771"/>
    <w:rsid w:val="004A193A"/>
    <w:rsid w:val="004A5EE2"/>
    <w:rsid w:val="004A77B6"/>
    <w:rsid w:val="004B0E0C"/>
    <w:rsid w:val="004B41BD"/>
    <w:rsid w:val="004B51F5"/>
    <w:rsid w:val="004B5E17"/>
    <w:rsid w:val="004C14C7"/>
    <w:rsid w:val="004C34DC"/>
    <w:rsid w:val="004C528F"/>
    <w:rsid w:val="004C5338"/>
    <w:rsid w:val="004C5551"/>
    <w:rsid w:val="004C579D"/>
    <w:rsid w:val="004C5F0A"/>
    <w:rsid w:val="004C5F4C"/>
    <w:rsid w:val="004C623C"/>
    <w:rsid w:val="004C7C3F"/>
    <w:rsid w:val="004D0FF8"/>
    <w:rsid w:val="004D1181"/>
    <w:rsid w:val="004E0257"/>
    <w:rsid w:val="004E51D7"/>
    <w:rsid w:val="004F04EE"/>
    <w:rsid w:val="004F114C"/>
    <w:rsid w:val="004F2E58"/>
    <w:rsid w:val="004F3B85"/>
    <w:rsid w:val="004F4D66"/>
    <w:rsid w:val="0050149E"/>
    <w:rsid w:val="005027B2"/>
    <w:rsid w:val="00503857"/>
    <w:rsid w:val="005041B2"/>
    <w:rsid w:val="005049FE"/>
    <w:rsid w:val="0050501C"/>
    <w:rsid w:val="00505318"/>
    <w:rsid w:val="00507938"/>
    <w:rsid w:val="005109D6"/>
    <w:rsid w:val="005118AD"/>
    <w:rsid w:val="00511F77"/>
    <w:rsid w:val="00512A6C"/>
    <w:rsid w:val="005130C6"/>
    <w:rsid w:val="005168BC"/>
    <w:rsid w:val="00517B49"/>
    <w:rsid w:val="00521687"/>
    <w:rsid w:val="005217BE"/>
    <w:rsid w:val="00521F96"/>
    <w:rsid w:val="00521FA0"/>
    <w:rsid w:val="00521FAA"/>
    <w:rsid w:val="00522705"/>
    <w:rsid w:val="00522CFB"/>
    <w:rsid w:val="005234DB"/>
    <w:rsid w:val="005250BD"/>
    <w:rsid w:val="00527773"/>
    <w:rsid w:val="00530E3B"/>
    <w:rsid w:val="00531A62"/>
    <w:rsid w:val="00533AAC"/>
    <w:rsid w:val="005350F7"/>
    <w:rsid w:val="00536F3B"/>
    <w:rsid w:val="00537342"/>
    <w:rsid w:val="00537BBB"/>
    <w:rsid w:val="00537C59"/>
    <w:rsid w:val="0054100F"/>
    <w:rsid w:val="00541444"/>
    <w:rsid w:val="00541FA8"/>
    <w:rsid w:val="00543548"/>
    <w:rsid w:val="00547428"/>
    <w:rsid w:val="005507B7"/>
    <w:rsid w:val="0055299B"/>
    <w:rsid w:val="00552DA0"/>
    <w:rsid w:val="005533BF"/>
    <w:rsid w:val="00554CE9"/>
    <w:rsid w:val="00556C94"/>
    <w:rsid w:val="00556F16"/>
    <w:rsid w:val="00560DE3"/>
    <w:rsid w:val="005618A8"/>
    <w:rsid w:val="005620AF"/>
    <w:rsid w:val="005629B8"/>
    <w:rsid w:val="0056738E"/>
    <w:rsid w:val="0057075D"/>
    <w:rsid w:val="00570856"/>
    <w:rsid w:val="00575A3B"/>
    <w:rsid w:val="00576349"/>
    <w:rsid w:val="00577468"/>
    <w:rsid w:val="005775F0"/>
    <w:rsid w:val="00580C3A"/>
    <w:rsid w:val="00581BBB"/>
    <w:rsid w:val="00582181"/>
    <w:rsid w:val="005829EC"/>
    <w:rsid w:val="005833A1"/>
    <w:rsid w:val="005837B6"/>
    <w:rsid w:val="00583B86"/>
    <w:rsid w:val="005841E7"/>
    <w:rsid w:val="00586527"/>
    <w:rsid w:val="00586896"/>
    <w:rsid w:val="00590CD9"/>
    <w:rsid w:val="00593999"/>
    <w:rsid w:val="00596EC3"/>
    <w:rsid w:val="005A387B"/>
    <w:rsid w:val="005A43A1"/>
    <w:rsid w:val="005A58EA"/>
    <w:rsid w:val="005A61B0"/>
    <w:rsid w:val="005A7180"/>
    <w:rsid w:val="005B02B8"/>
    <w:rsid w:val="005B1660"/>
    <w:rsid w:val="005B3BCE"/>
    <w:rsid w:val="005B43DA"/>
    <w:rsid w:val="005B4AB5"/>
    <w:rsid w:val="005B4D26"/>
    <w:rsid w:val="005B4FCF"/>
    <w:rsid w:val="005B5F08"/>
    <w:rsid w:val="005C1BEC"/>
    <w:rsid w:val="005C2A30"/>
    <w:rsid w:val="005C3147"/>
    <w:rsid w:val="005C41B4"/>
    <w:rsid w:val="005C4C8E"/>
    <w:rsid w:val="005C745D"/>
    <w:rsid w:val="005D02EB"/>
    <w:rsid w:val="005D212A"/>
    <w:rsid w:val="005D4D56"/>
    <w:rsid w:val="005D5D6D"/>
    <w:rsid w:val="005D6515"/>
    <w:rsid w:val="005D6BE3"/>
    <w:rsid w:val="005D6C15"/>
    <w:rsid w:val="005D6D3B"/>
    <w:rsid w:val="005D77B9"/>
    <w:rsid w:val="005E0ECA"/>
    <w:rsid w:val="005E1449"/>
    <w:rsid w:val="005E2E49"/>
    <w:rsid w:val="005E4664"/>
    <w:rsid w:val="005E51E8"/>
    <w:rsid w:val="005F064F"/>
    <w:rsid w:val="005F0DA8"/>
    <w:rsid w:val="005F11C7"/>
    <w:rsid w:val="005F25D4"/>
    <w:rsid w:val="005F33E7"/>
    <w:rsid w:val="005F4370"/>
    <w:rsid w:val="005F7A76"/>
    <w:rsid w:val="006015B8"/>
    <w:rsid w:val="00601DCD"/>
    <w:rsid w:val="00601EE8"/>
    <w:rsid w:val="0060514E"/>
    <w:rsid w:val="006052BE"/>
    <w:rsid w:val="006067E1"/>
    <w:rsid w:val="006078C6"/>
    <w:rsid w:val="00610A13"/>
    <w:rsid w:val="00611A7B"/>
    <w:rsid w:val="00612140"/>
    <w:rsid w:val="0061729E"/>
    <w:rsid w:val="00620D37"/>
    <w:rsid w:val="0062252C"/>
    <w:rsid w:val="00623067"/>
    <w:rsid w:val="00623245"/>
    <w:rsid w:val="00623596"/>
    <w:rsid w:val="00626A54"/>
    <w:rsid w:val="00627568"/>
    <w:rsid w:val="00627DBA"/>
    <w:rsid w:val="00627F4A"/>
    <w:rsid w:val="006307B3"/>
    <w:rsid w:val="00630975"/>
    <w:rsid w:val="00630DEB"/>
    <w:rsid w:val="00631621"/>
    <w:rsid w:val="00632ECD"/>
    <w:rsid w:val="00633B95"/>
    <w:rsid w:val="006340AC"/>
    <w:rsid w:val="00634A42"/>
    <w:rsid w:val="00634D17"/>
    <w:rsid w:val="00635D6F"/>
    <w:rsid w:val="006373B7"/>
    <w:rsid w:val="006378D6"/>
    <w:rsid w:val="006408C7"/>
    <w:rsid w:val="006416A2"/>
    <w:rsid w:val="00641A9D"/>
    <w:rsid w:val="00642F54"/>
    <w:rsid w:val="00644C74"/>
    <w:rsid w:val="0064500D"/>
    <w:rsid w:val="00647581"/>
    <w:rsid w:val="00650038"/>
    <w:rsid w:val="006506B3"/>
    <w:rsid w:val="006522D3"/>
    <w:rsid w:val="00652927"/>
    <w:rsid w:val="00652BA2"/>
    <w:rsid w:val="00653F23"/>
    <w:rsid w:val="00654A8B"/>
    <w:rsid w:val="00655767"/>
    <w:rsid w:val="00655AC5"/>
    <w:rsid w:val="00656977"/>
    <w:rsid w:val="006600B9"/>
    <w:rsid w:val="0066024C"/>
    <w:rsid w:val="00660321"/>
    <w:rsid w:val="00662B21"/>
    <w:rsid w:val="00664E72"/>
    <w:rsid w:val="00665E05"/>
    <w:rsid w:val="00666DFE"/>
    <w:rsid w:val="00670E12"/>
    <w:rsid w:val="00671C97"/>
    <w:rsid w:val="006734E1"/>
    <w:rsid w:val="0067750C"/>
    <w:rsid w:val="00677555"/>
    <w:rsid w:val="006816BC"/>
    <w:rsid w:val="00681EA1"/>
    <w:rsid w:val="00682B26"/>
    <w:rsid w:val="00683163"/>
    <w:rsid w:val="006847B0"/>
    <w:rsid w:val="006853A0"/>
    <w:rsid w:val="00686A76"/>
    <w:rsid w:val="006872EA"/>
    <w:rsid w:val="00687395"/>
    <w:rsid w:val="0069075E"/>
    <w:rsid w:val="0069246A"/>
    <w:rsid w:val="00692A54"/>
    <w:rsid w:val="00692AA6"/>
    <w:rsid w:val="00694251"/>
    <w:rsid w:val="0069466A"/>
    <w:rsid w:val="00695CA3"/>
    <w:rsid w:val="00695D38"/>
    <w:rsid w:val="006960DC"/>
    <w:rsid w:val="00696823"/>
    <w:rsid w:val="00696CA1"/>
    <w:rsid w:val="00696FEF"/>
    <w:rsid w:val="0069D80B"/>
    <w:rsid w:val="006A0C41"/>
    <w:rsid w:val="006A0D6F"/>
    <w:rsid w:val="006A0DA4"/>
    <w:rsid w:val="006A0FDD"/>
    <w:rsid w:val="006A5929"/>
    <w:rsid w:val="006B14AE"/>
    <w:rsid w:val="006B339A"/>
    <w:rsid w:val="006B3CA2"/>
    <w:rsid w:val="006B61D1"/>
    <w:rsid w:val="006B6E6D"/>
    <w:rsid w:val="006B7F41"/>
    <w:rsid w:val="006C1BB0"/>
    <w:rsid w:val="006C2B7B"/>
    <w:rsid w:val="006C3FAF"/>
    <w:rsid w:val="006C72A5"/>
    <w:rsid w:val="006C7406"/>
    <w:rsid w:val="006D2955"/>
    <w:rsid w:val="006D315E"/>
    <w:rsid w:val="006D35B4"/>
    <w:rsid w:val="006D4099"/>
    <w:rsid w:val="006D5E8B"/>
    <w:rsid w:val="006D6685"/>
    <w:rsid w:val="006D71FA"/>
    <w:rsid w:val="006E028A"/>
    <w:rsid w:val="006E1D0B"/>
    <w:rsid w:val="006E5222"/>
    <w:rsid w:val="006E6617"/>
    <w:rsid w:val="006E6EE2"/>
    <w:rsid w:val="006E777C"/>
    <w:rsid w:val="006E7F71"/>
    <w:rsid w:val="006F0A27"/>
    <w:rsid w:val="006F45C4"/>
    <w:rsid w:val="006F4A4C"/>
    <w:rsid w:val="006F594A"/>
    <w:rsid w:val="006F652E"/>
    <w:rsid w:val="00700685"/>
    <w:rsid w:val="007010F8"/>
    <w:rsid w:val="00701AED"/>
    <w:rsid w:val="00701FD1"/>
    <w:rsid w:val="00704DA6"/>
    <w:rsid w:val="00706A62"/>
    <w:rsid w:val="00707EB1"/>
    <w:rsid w:val="00710BEE"/>
    <w:rsid w:val="00710E75"/>
    <w:rsid w:val="00711054"/>
    <w:rsid w:val="00712C78"/>
    <w:rsid w:val="007147CF"/>
    <w:rsid w:val="00714EF6"/>
    <w:rsid w:val="00716A7A"/>
    <w:rsid w:val="007215A8"/>
    <w:rsid w:val="00721E13"/>
    <w:rsid w:val="00724B02"/>
    <w:rsid w:val="00726D04"/>
    <w:rsid w:val="00726DE0"/>
    <w:rsid w:val="00730A15"/>
    <w:rsid w:val="00730D1E"/>
    <w:rsid w:val="00731C95"/>
    <w:rsid w:val="00733F5C"/>
    <w:rsid w:val="00734A74"/>
    <w:rsid w:val="00734C83"/>
    <w:rsid w:val="007355C1"/>
    <w:rsid w:val="007356E7"/>
    <w:rsid w:val="007401D6"/>
    <w:rsid w:val="007405C4"/>
    <w:rsid w:val="00741D7A"/>
    <w:rsid w:val="00742480"/>
    <w:rsid w:val="00742740"/>
    <w:rsid w:val="0074323C"/>
    <w:rsid w:val="007432BA"/>
    <w:rsid w:val="00743B0E"/>
    <w:rsid w:val="00747586"/>
    <w:rsid w:val="00747D6A"/>
    <w:rsid w:val="00747E45"/>
    <w:rsid w:val="00750A6F"/>
    <w:rsid w:val="00751A33"/>
    <w:rsid w:val="00752304"/>
    <w:rsid w:val="007535D5"/>
    <w:rsid w:val="00756A36"/>
    <w:rsid w:val="00757A4A"/>
    <w:rsid w:val="00760874"/>
    <w:rsid w:val="0076304B"/>
    <w:rsid w:val="0076397E"/>
    <w:rsid w:val="00766FF1"/>
    <w:rsid w:val="007671FE"/>
    <w:rsid w:val="0076777D"/>
    <w:rsid w:val="007677F5"/>
    <w:rsid w:val="007710B6"/>
    <w:rsid w:val="00772C10"/>
    <w:rsid w:val="00776E9B"/>
    <w:rsid w:val="0077791B"/>
    <w:rsid w:val="0078065A"/>
    <w:rsid w:val="007818F6"/>
    <w:rsid w:val="007834B4"/>
    <w:rsid w:val="00783BF9"/>
    <w:rsid w:val="00783FDB"/>
    <w:rsid w:val="00784226"/>
    <w:rsid w:val="00785126"/>
    <w:rsid w:val="007851E1"/>
    <w:rsid w:val="00785241"/>
    <w:rsid w:val="00787011"/>
    <w:rsid w:val="007907E7"/>
    <w:rsid w:val="00790DE6"/>
    <w:rsid w:val="00791FF1"/>
    <w:rsid w:val="00792278"/>
    <w:rsid w:val="00797DD3"/>
    <w:rsid w:val="007A107B"/>
    <w:rsid w:val="007A1CC7"/>
    <w:rsid w:val="007A2976"/>
    <w:rsid w:val="007A2B0A"/>
    <w:rsid w:val="007A3948"/>
    <w:rsid w:val="007A4AD9"/>
    <w:rsid w:val="007A4BA7"/>
    <w:rsid w:val="007A52CF"/>
    <w:rsid w:val="007A632B"/>
    <w:rsid w:val="007B0640"/>
    <w:rsid w:val="007B1653"/>
    <w:rsid w:val="007B2AC8"/>
    <w:rsid w:val="007B2E1D"/>
    <w:rsid w:val="007B339E"/>
    <w:rsid w:val="007B6A63"/>
    <w:rsid w:val="007B7A33"/>
    <w:rsid w:val="007C24C2"/>
    <w:rsid w:val="007C2A15"/>
    <w:rsid w:val="007C611C"/>
    <w:rsid w:val="007C6563"/>
    <w:rsid w:val="007D0251"/>
    <w:rsid w:val="007D3ABB"/>
    <w:rsid w:val="007D4E08"/>
    <w:rsid w:val="007D5BF7"/>
    <w:rsid w:val="007D5E58"/>
    <w:rsid w:val="007D61BE"/>
    <w:rsid w:val="007D6872"/>
    <w:rsid w:val="007E327E"/>
    <w:rsid w:val="007E3C35"/>
    <w:rsid w:val="007E4038"/>
    <w:rsid w:val="007E4504"/>
    <w:rsid w:val="007E528D"/>
    <w:rsid w:val="007E5497"/>
    <w:rsid w:val="007E56C8"/>
    <w:rsid w:val="007F045D"/>
    <w:rsid w:val="007F04A8"/>
    <w:rsid w:val="007F0D84"/>
    <w:rsid w:val="007F144B"/>
    <w:rsid w:val="007F38F1"/>
    <w:rsid w:val="007F3D8E"/>
    <w:rsid w:val="007F6E26"/>
    <w:rsid w:val="007F7ADA"/>
    <w:rsid w:val="00803483"/>
    <w:rsid w:val="00803F96"/>
    <w:rsid w:val="008048B2"/>
    <w:rsid w:val="00804906"/>
    <w:rsid w:val="00806412"/>
    <w:rsid w:val="0080646B"/>
    <w:rsid w:val="0080654C"/>
    <w:rsid w:val="008067F0"/>
    <w:rsid w:val="00806DB5"/>
    <w:rsid w:val="00807BD0"/>
    <w:rsid w:val="00811345"/>
    <w:rsid w:val="00813035"/>
    <w:rsid w:val="008147E6"/>
    <w:rsid w:val="008148D9"/>
    <w:rsid w:val="00815C43"/>
    <w:rsid w:val="008217C6"/>
    <w:rsid w:val="00822455"/>
    <w:rsid w:val="00823AE4"/>
    <w:rsid w:val="00826284"/>
    <w:rsid w:val="00827396"/>
    <w:rsid w:val="0082768B"/>
    <w:rsid w:val="00827884"/>
    <w:rsid w:val="00830036"/>
    <w:rsid w:val="008319F7"/>
    <w:rsid w:val="008320BA"/>
    <w:rsid w:val="00832472"/>
    <w:rsid w:val="0083351C"/>
    <w:rsid w:val="00833743"/>
    <w:rsid w:val="00834C52"/>
    <w:rsid w:val="00836981"/>
    <w:rsid w:val="00840A39"/>
    <w:rsid w:val="00841316"/>
    <w:rsid w:val="00841CD9"/>
    <w:rsid w:val="00842A5E"/>
    <w:rsid w:val="0084338C"/>
    <w:rsid w:val="00844826"/>
    <w:rsid w:val="00844AFC"/>
    <w:rsid w:val="00845BE3"/>
    <w:rsid w:val="00850D9D"/>
    <w:rsid w:val="00852660"/>
    <w:rsid w:val="0085595B"/>
    <w:rsid w:val="00856EE7"/>
    <w:rsid w:val="008614AB"/>
    <w:rsid w:val="008615FD"/>
    <w:rsid w:val="00862673"/>
    <w:rsid w:val="00862D4E"/>
    <w:rsid w:val="00864D0B"/>
    <w:rsid w:val="00864DA6"/>
    <w:rsid w:val="00870439"/>
    <w:rsid w:val="008711FE"/>
    <w:rsid w:val="0087181A"/>
    <w:rsid w:val="00872DDA"/>
    <w:rsid w:val="00873BA2"/>
    <w:rsid w:val="00876CB7"/>
    <w:rsid w:val="00877CAE"/>
    <w:rsid w:val="0088316D"/>
    <w:rsid w:val="00883834"/>
    <w:rsid w:val="00883EFD"/>
    <w:rsid w:val="008841D5"/>
    <w:rsid w:val="008859FA"/>
    <w:rsid w:val="008870A0"/>
    <w:rsid w:val="008905BD"/>
    <w:rsid w:val="008914FA"/>
    <w:rsid w:val="00892412"/>
    <w:rsid w:val="00892F91"/>
    <w:rsid w:val="00894507"/>
    <w:rsid w:val="00896CA6"/>
    <w:rsid w:val="00897404"/>
    <w:rsid w:val="008A0910"/>
    <w:rsid w:val="008A22FA"/>
    <w:rsid w:val="008A293D"/>
    <w:rsid w:val="008A348C"/>
    <w:rsid w:val="008A5992"/>
    <w:rsid w:val="008A793C"/>
    <w:rsid w:val="008A7D07"/>
    <w:rsid w:val="008A7D62"/>
    <w:rsid w:val="008B2EB2"/>
    <w:rsid w:val="008B4AC2"/>
    <w:rsid w:val="008B576C"/>
    <w:rsid w:val="008C07EA"/>
    <w:rsid w:val="008C0C57"/>
    <w:rsid w:val="008C304E"/>
    <w:rsid w:val="008C458E"/>
    <w:rsid w:val="008C6674"/>
    <w:rsid w:val="008C671B"/>
    <w:rsid w:val="008C79F5"/>
    <w:rsid w:val="008D00AB"/>
    <w:rsid w:val="008D0D61"/>
    <w:rsid w:val="008D1602"/>
    <w:rsid w:val="008D3EB0"/>
    <w:rsid w:val="008D6520"/>
    <w:rsid w:val="008D691E"/>
    <w:rsid w:val="008E3E41"/>
    <w:rsid w:val="008E5C3F"/>
    <w:rsid w:val="008F01DF"/>
    <w:rsid w:val="008F02E8"/>
    <w:rsid w:val="008F1037"/>
    <w:rsid w:val="008F1990"/>
    <w:rsid w:val="008F28C6"/>
    <w:rsid w:val="008F4DB4"/>
    <w:rsid w:val="008F7FAE"/>
    <w:rsid w:val="009007B1"/>
    <w:rsid w:val="0090128D"/>
    <w:rsid w:val="009012B1"/>
    <w:rsid w:val="00902DCF"/>
    <w:rsid w:val="00910EF5"/>
    <w:rsid w:val="00911722"/>
    <w:rsid w:val="0091431A"/>
    <w:rsid w:val="00915799"/>
    <w:rsid w:val="00916549"/>
    <w:rsid w:val="00920E2A"/>
    <w:rsid w:val="009219B5"/>
    <w:rsid w:val="00921EDF"/>
    <w:rsid w:val="0092230A"/>
    <w:rsid w:val="0092261C"/>
    <w:rsid w:val="00925BEA"/>
    <w:rsid w:val="00926FB1"/>
    <w:rsid w:val="00930E6E"/>
    <w:rsid w:val="009314D2"/>
    <w:rsid w:val="009323CF"/>
    <w:rsid w:val="00944351"/>
    <w:rsid w:val="0094483D"/>
    <w:rsid w:val="009474BB"/>
    <w:rsid w:val="00947B14"/>
    <w:rsid w:val="00952376"/>
    <w:rsid w:val="00955053"/>
    <w:rsid w:val="00957B85"/>
    <w:rsid w:val="0096008B"/>
    <w:rsid w:val="009606AB"/>
    <w:rsid w:val="009612D1"/>
    <w:rsid w:val="0096195F"/>
    <w:rsid w:val="009644FC"/>
    <w:rsid w:val="009655DA"/>
    <w:rsid w:val="009655ED"/>
    <w:rsid w:val="009664CD"/>
    <w:rsid w:val="00972C9B"/>
    <w:rsid w:val="0097428C"/>
    <w:rsid w:val="00974932"/>
    <w:rsid w:val="009764ED"/>
    <w:rsid w:val="009802E3"/>
    <w:rsid w:val="00980FB7"/>
    <w:rsid w:val="00982100"/>
    <w:rsid w:val="00982674"/>
    <w:rsid w:val="00987B3E"/>
    <w:rsid w:val="00990B6D"/>
    <w:rsid w:val="009922CE"/>
    <w:rsid w:val="00992D9D"/>
    <w:rsid w:val="00994D1D"/>
    <w:rsid w:val="009A0283"/>
    <w:rsid w:val="009A0E61"/>
    <w:rsid w:val="009A1591"/>
    <w:rsid w:val="009A2551"/>
    <w:rsid w:val="009A2ACB"/>
    <w:rsid w:val="009A3333"/>
    <w:rsid w:val="009A336B"/>
    <w:rsid w:val="009A4C5D"/>
    <w:rsid w:val="009A4C90"/>
    <w:rsid w:val="009A587D"/>
    <w:rsid w:val="009B1A25"/>
    <w:rsid w:val="009B212A"/>
    <w:rsid w:val="009B2B89"/>
    <w:rsid w:val="009B350D"/>
    <w:rsid w:val="009B3A0C"/>
    <w:rsid w:val="009B7FB0"/>
    <w:rsid w:val="009C0A33"/>
    <w:rsid w:val="009C157D"/>
    <w:rsid w:val="009C474A"/>
    <w:rsid w:val="009C6D99"/>
    <w:rsid w:val="009C7D62"/>
    <w:rsid w:val="009C7F88"/>
    <w:rsid w:val="009D0303"/>
    <w:rsid w:val="009D1B87"/>
    <w:rsid w:val="009D247A"/>
    <w:rsid w:val="009D4537"/>
    <w:rsid w:val="009E01E4"/>
    <w:rsid w:val="009E09CE"/>
    <w:rsid w:val="009E5050"/>
    <w:rsid w:val="009E5204"/>
    <w:rsid w:val="009E54E4"/>
    <w:rsid w:val="009E59DD"/>
    <w:rsid w:val="009E6001"/>
    <w:rsid w:val="009E69B1"/>
    <w:rsid w:val="009F0010"/>
    <w:rsid w:val="009F0420"/>
    <w:rsid w:val="009F05C3"/>
    <w:rsid w:val="009F0A27"/>
    <w:rsid w:val="009F0AF1"/>
    <w:rsid w:val="009F1A9D"/>
    <w:rsid w:val="009F22C6"/>
    <w:rsid w:val="009F38CA"/>
    <w:rsid w:val="009F3DA5"/>
    <w:rsid w:val="009F7624"/>
    <w:rsid w:val="00A00CC1"/>
    <w:rsid w:val="00A014CF"/>
    <w:rsid w:val="00A023BF"/>
    <w:rsid w:val="00A069C4"/>
    <w:rsid w:val="00A14EE8"/>
    <w:rsid w:val="00A20A69"/>
    <w:rsid w:val="00A2388A"/>
    <w:rsid w:val="00A24BD2"/>
    <w:rsid w:val="00A3366E"/>
    <w:rsid w:val="00A33CCF"/>
    <w:rsid w:val="00A34300"/>
    <w:rsid w:val="00A364DE"/>
    <w:rsid w:val="00A36AFB"/>
    <w:rsid w:val="00A37C7C"/>
    <w:rsid w:val="00A401BA"/>
    <w:rsid w:val="00A4257E"/>
    <w:rsid w:val="00A425A1"/>
    <w:rsid w:val="00A45DC6"/>
    <w:rsid w:val="00A45F65"/>
    <w:rsid w:val="00A472EB"/>
    <w:rsid w:val="00A50279"/>
    <w:rsid w:val="00A50437"/>
    <w:rsid w:val="00A50C6F"/>
    <w:rsid w:val="00A522C8"/>
    <w:rsid w:val="00A5277A"/>
    <w:rsid w:val="00A535C5"/>
    <w:rsid w:val="00A574EF"/>
    <w:rsid w:val="00A600F6"/>
    <w:rsid w:val="00A64E13"/>
    <w:rsid w:val="00A6571E"/>
    <w:rsid w:val="00A65ED6"/>
    <w:rsid w:val="00A707B9"/>
    <w:rsid w:val="00A70FF4"/>
    <w:rsid w:val="00A71726"/>
    <w:rsid w:val="00A80113"/>
    <w:rsid w:val="00A80148"/>
    <w:rsid w:val="00A8177A"/>
    <w:rsid w:val="00A823F1"/>
    <w:rsid w:val="00A831A6"/>
    <w:rsid w:val="00A86CCE"/>
    <w:rsid w:val="00A92CBD"/>
    <w:rsid w:val="00A92F13"/>
    <w:rsid w:val="00A9351E"/>
    <w:rsid w:val="00A95B4A"/>
    <w:rsid w:val="00A96D2E"/>
    <w:rsid w:val="00A978CD"/>
    <w:rsid w:val="00AA1CC9"/>
    <w:rsid w:val="00AA6DCE"/>
    <w:rsid w:val="00AA71D0"/>
    <w:rsid w:val="00AB00AA"/>
    <w:rsid w:val="00AB07EA"/>
    <w:rsid w:val="00AB6C40"/>
    <w:rsid w:val="00AC39F6"/>
    <w:rsid w:val="00AC3A03"/>
    <w:rsid w:val="00AC3DA0"/>
    <w:rsid w:val="00AC5A34"/>
    <w:rsid w:val="00AC752A"/>
    <w:rsid w:val="00AD1F72"/>
    <w:rsid w:val="00AD7560"/>
    <w:rsid w:val="00AE091E"/>
    <w:rsid w:val="00AE1887"/>
    <w:rsid w:val="00AE4647"/>
    <w:rsid w:val="00AE47A7"/>
    <w:rsid w:val="00AE559C"/>
    <w:rsid w:val="00AE68A1"/>
    <w:rsid w:val="00AE7185"/>
    <w:rsid w:val="00AE72DE"/>
    <w:rsid w:val="00B02070"/>
    <w:rsid w:val="00B030AE"/>
    <w:rsid w:val="00B03712"/>
    <w:rsid w:val="00B0423E"/>
    <w:rsid w:val="00B043F9"/>
    <w:rsid w:val="00B05583"/>
    <w:rsid w:val="00B07036"/>
    <w:rsid w:val="00B070F1"/>
    <w:rsid w:val="00B10584"/>
    <w:rsid w:val="00B1075B"/>
    <w:rsid w:val="00B10E3E"/>
    <w:rsid w:val="00B133FA"/>
    <w:rsid w:val="00B14C2C"/>
    <w:rsid w:val="00B14EA8"/>
    <w:rsid w:val="00B15C25"/>
    <w:rsid w:val="00B20076"/>
    <w:rsid w:val="00B270CF"/>
    <w:rsid w:val="00B34E88"/>
    <w:rsid w:val="00B35C75"/>
    <w:rsid w:val="00B36F54"/>
    <w:rsid w:val="00B4054D"/>
    <w:rsid w:val="00B4056A"/>
    <w:rsid w:val="00B40BFF"/>
    <w:rsid w:val="00B42F82"/>
    <w:rsid w:val="00B44ACA"/>
    <w:rsid w:val="00B45965"/>
    <w:rsid w:val="00B4675E"/>
    <w:rsid w:val="00B53FAB"/>
    <w:rsid w:val="00B549DF"/>
    <w:rsid w:val="00B56133"/>
    <w:rsid w:val="00B61515"/>
    <w:rsid w:val="00B622C8"/>
    <w:rsid w:val="00B641C4"/>
    <w:rsid w:val="00B656E9"/>
    <w:rsid w:val="00B66415"/>
    <w:rsid w:val="00B6769F"/>
    <w:rsid w:val="00B67C12"/>
    <w:rsid w:val="00B70A0A"/>
    <w:rsid w:val="00B74FFD"/>
    <w:rsid w:val="00B80820"/>
    <w:rsid w:val="00B80FE4"/>
    <w:rsid w:val="00B856FB"/>
    <w:rsid w:val="00B87AC0"/>
    <w:rsid w:val="00B9097A"/>
    <w:rsid w:val="00B95FBA"/>
    <w:rsid w:val="00B966E7"/>
    <w:rsid w:val="00B970D2"/>
    <w:rsid w:val="00BA0670"/>
    <w:rsid w:val="00BA1567"/>
    <w:rsid w:val="00BA4F2F"/>
    <w:rsid w:val="00BA67A5"/>
    <w:rsid w:val="00BB043F"/>
    <w:rsid w:val="00BB1659"/>
    <w:rsid w:val="00BB283D"/>
    <w:rsid w:val="00BB3C50"/>
    <w:rsid w:val="00BB3DA5"/>
    <w:rsid w:val="00BC1B6D"/>
    <w:rsid w:val="00BC3357"/>
    <w:rsid w:val="00BC5734"/>
    <w:rsid w:val="00BC610E"/>
    <w:rsid w:val="00BC6DD8"/>
    <w:rsid w:val="00BC78A2"/>
    <w:rsid w:val="00BD04E5"/>
    <w:rsid w:val="00BD1972"/>
    <w:rsid w:val="00BD36DB"/>
    <w:rsid w:val="00BD59EC"/>
    <w:rsid w:val="00BD6586"/>
    <w:rsid w:val="00BD706A"/>
    <w:rsid w:val="00BD76B0"/>
    <w:rsid w:val="00BD7795"/>
    <w:rsid w:val="00BE0AAE"/>
    <w:rsid w:val="00BE2E52"/>
    <w:rsid w:val="00BE3EFA"/>
    <w:rsid w:val="00BE6CFE"/>
    <w:rsid w:val="00BF0391"/>
    <w:rsid w:val="00BF056F"/>
    <w:rsid w:val="00BF06A3"/>
    <w:rsid w:val="00BF19B8"/>
    <w:rsid w:val="00BF1B2A"/>
    <w:rsid w:val="00BF32C3"/>
    <w:rsid w:val="00BF40E4"/>
    <w:rsid w:val="00BF5CD2"/>
    <w:rsid w:val="00BF6E4C"/>
    <w:rsid w:val="00BF73BB"/>
    <w:rsid w:val="00BF73E2"/>
    <w:rsid w:val="00BF7D42"/>
    <w:rsid w:val="00C00EB6"/>
    <w:rsid w:val="00C01410"/>
    <w:rsid w:val="00C02AEB"/>
    <w:rsid w:val="00C02D9C"/>
    <w:rsid w:val="00C048D0"/>
    <w:rsid w:val="00C07B5C"/>
    <w:rsid w:val="00C11F4C"/>
    <w:rsid w:val="00C11F7C"/>
    <w:rsid w:val="00C13B16"/>
    <w:rsid w:val="00C15107"/>
    <w:rsid w:val="00C15BDE"/>
    <w:rsid w:val="00C15CAA"/>
    <w:rsid w:val="00C20203"/>
    <w:rsid w:val="00C204FF"/>
    <w:rsid w:val="00C22620"/>
    <w:rsid w:val="00C22D15"/>
    <w:rsid w:val="00C24177"/>
    <w:rsid w:val="00C26560"/>
    <w:rsid w:val="00C31F52"/>
    <w:rsid w:val="00C35BBA"/>
    <w:rsid w:val="00C35C59"/>
    <w:rsid w:val="00C3624A"/>
    <w:rsid w:val="00C408CA"/>
    <w:rsid w:val="00C41B4E"/>
    <w:rsid w:val="00C4259F"/>
    <w:rsid w:val="00C440DE"/>
    <w:rsid w:val="00C44326"/>
    <w:rsid w:val="00C44FD4"/>
    <w:rsid w:val="00C45E86"/>
    <w:rsid w:val="00C51BFE"/>
    <w:rsid w:val="00C520AE"/>
    <w:rsid w:val="00C52466"/>
    <w:rsid w:val="00C524FD"/>
    <w:rsid w:val="00C532FF"/>
    <w:rsid w:val="00C61A9D"/>
    <w:rsid w:val="00C637C7"/>
    <w:rsid w:val="00C64911"/>
    <w:rsid w:val="00C64BFD"/>
    <w:rsid w:val="00C66A5B"/>
    <w:rsid w:val="00C711BC"/>
    <w:rsid w:val="00C73C22"/>
    <w:rsid w:val="00C73ECF"/>
    <w:rsid w:val="00C746A2"/>
    <w:rsid w:val="00C74A44"/>
    <w:rsid w:val="00C767B9"/>
    <w:rsid w:val="00C778C4"/>
    <w:rsid w:val="00C80771"/>
    <w:rsid w:val="00C81260"/>
    <w:rsid w:val="00C82A4E"/>
    <w:rsid w:val="00C8311C"/>
    <w:rsid w:val="00C84C0D"/>
    <w:rsid w:val="00C878C0"/>
    <w:rsid w:val="00C90FD3"/>
    <w:rsid w:val="00C9123C"/>
    <w:rsid w:val="00C91808"/>
    <w:rsid w:val="00C92127"/>
    <w:rsid w:val="00C94917"/>
    <w:rsid w:val="00CA0925"/>
    <w:rsid w:val="00CA1A7F"/>
    <w:rsid w:val="00CB116C"/>
    <w:rsid w:val="00CB2F72"/>
    <w:rsid w:val="00CB4013"/>
    <w:rsid w:val="00CB465D"/>
    <w:rsid w:val="00CB582D"/>
    <w:rsid w:val="00CB7716"/>
    <w:rsid w:val="00CC03F8"/>
    <w:rsid w:val="00CC2E3E"/>
    <w:rsid w:val="00CC2FAE"/>
    <w:rsid w:val="00CC38E5"/>
    <w:rsid w:val="00CC3EC6"/>
    <w:rsid w:val="00CD05E9"/>
    <w:rsid w:val="00CD437F"/>
    <w:rsid w:val="00CD5D6A"/>
    <w:rsid w:val="00CD6DF4"/>
    <w:rsid w:val="00CD79AC"/>
    <w:rsid w:val="00CE1579"/>
    <w:rsid w:val="00CE2C67"/>
    <w:rsid w:val="00CE3252"/>
    <w:rsid w:val="00CE3BB7"/>
    <w:rsid w:val="00CE4B86"/>
    <w:rsid w:val="00CE5C36"/>
    <w:rsid w:val="00CF107A"/>
    <w:rsid w:val="00CF177E"/>
    <w:rsid w:val="00CF34AB"/>
    <w:rsid w:val="00CF3B1C"/>
    <w:rsid w:val="00CF5523"/>
    <w:rsid w:val="00CF5A97"/>
    <w:rsid w:val="00CF665C"/>
    <w:rsid w:val="00CF7347"/>
    <w:rsid w:val="00D001BC"/>
    <w:rsid w:val="00D0120C"/>
    <w:rsid w:val="00D02011"/>
    <w:rsid w:val="00D02C30"/>
    <w:rsid w:val="00D03C90"/>
    <w:rsid w:val="00D04955"/>
    <w:rsid w:val="00D0504D"/>
    <w:rsid w:val="00D05B88"/>
    <w:rsid w:val="00D0707C"/>
    <w:rsid w:val="00D11FE6"/>
    <w:rsid w:val="00D16119"/>
    <w:rsid w:val="00D1791E"/>
    <w:rsid w:val="00D21278"/>
    <w:rsid w:val="00D21C0A"/>
    <w:rsid w:val="00D23285"/>
    <w:rsid w:val="00D23675"/>
    <w:rsid w:val="00D277F1"/>
    <w:rsid w:val="00D27FB8"/>
    <w:rsid w:val="00D30542"/>
    <w:rsid w:val="00D32DCC"/>
    <w:rsid w:val="00D32F36"/>
    <w:rsid w:val="00D33BA8"/>
    <w:rsid w:val="00D33C84"/>
    <w:rsid w:val="00D33EB8"/>
    <w:rsid w:val="00D362A0"/>
    <w:rsid w:val="00D36E58"/>
    <w:rsid w:val="00D41F08"/>
    <w:rsid w:val="00D43104"/>
    <w:rsid w:val="00D43394"/>
    <w:rsid w:val="00D43607"/>
    <w:rsid w:val="00D44433"/>
    <w:rsid w:val="00D44A39"/>
    <w:rsid w:val="00D466BE"/>
    <w:rsid w:val="00D47B2B"/>
    <w:rsid w:val="00D50BA1"/>
    <w:rsid w:val="00D5352A"/>
    <w:rsid w:val="00D57AAA"/>
    <w:rsid w:val="00D62092"/>
    <w:rsid w:val="00D6346A"/>
    <w:rsid w:val="00D6370A"/>
    <w:rsid w:val="00D6476F"/>
    <w:rsid w:val="00D649AD"/>
    <w:rsid w:val="00D65410"/>
    <w:rsid w:val="00D72790"/>
    <w:rsid w:val="00D7354D"/>
    <w:rsid w:val="00D736F2"/>
    <w:rsid w:val="00D74C89"/>
    <w:rsid w:val="00D75DB6"/>
    <w:rsid w:val="00D75DFC"/>
    <w:rsid w:val="00D7689C"/>
    <w:rsid w:val="00D77BE4"/>
    <w:rsid w:val="00D8030D"/>
    <w:rsid w:val="00D8162F"/>
    <w:rsid w:val="00D86D03"/>
    <w:rsid w:val="00D86FC7"/>
    <w:rsid w:val="00D92C08"/>
    <w:rsid w:val="00D93C6B"/>
    <w:rsid w:val="00D94A0C"/>
    <w:rsid w:val="00D94EAC"/>
    <w:rsid w:val="00DA1E97"/>
    <w:rsid w:val="00DA25A1"/>
    <w:rsid w:val="00DA414C"/>
    <w:rsid w:val="00DA4F46"/>
    <w:rsid w:val="00DA6926"/>
    <w:rsid w:val="00DA6DE5"/>
    <w:rsid w:val="00DA7421"/>
    <w:rsid w:val="00DB383B"/>
    <w:rsid w:val="00DB4935"/>
    <w:rsid w:val="00DB4AD4"/>
    <w:rsid w:val="00DC23CF"/>
    <w:rsid w:val="00DC41BF"/>
    <w:rsid w:val="00DD14F0"/>
    <w:rsid w:val="00DD4E01"/>
    <w:rsid w:val="00DD6BCA"/>
    <w:rsid w:val="00DE0091"/>
    <w:rsid w:val="00DE0851"/>
    <w:rsid w:val="00DE32EA"/>
    <w:rsid w:val="00DE38DA"/>
    <w:rsid w:val="00DE3BD0"/>
    <w:rsid w:val="00DE4D1A"/>
    <w:rsid w:val="00DE6270"/>
    <w:rsid w:val="00DE676D"/>
    <w:rsid w:val="00DE6809"/>
    <w:rsid w:val="00DE7A8B"/>
    <w:rsid w:val="00DF03A4"/>
    <w:rsid w:val="00DF08E3"/>
    <w:rsid w:val="00DF1270"/>
    <w:rsid w:val="00DF2F9F"/>
    <w:rsid w:val="00DF3D62"/>
    <w:rsid w:val="00DF4274"/>
    <w:rsid w:val="00DF5DD3"/>
    <w:rsid w:val="00DF6A83"/>
    <w:rsid w:val="00E028CE"/>
    <w:rsid w:val="00E02F9D"/>
    <w:rsid w:val="00E0441C"/>
    <w:rsid w:val="00E069E1"/>
    <w:rsid w:val="00E0780A"/>
    <w:rsid w:val="00E108B6"/>
    <w:rsid w:val="00E10B47"/>
    <w:rsid w:val="00E1202C"/>
    <w:rsid w:val="00E12232"/>
    <w:rsid w:val="00E14F28"/>
    <w:rsid w:val="00E1629F"/>
    <w:rsid w:val="00E16E62"/>
    <w:rsid w:val="00E17E0D"/>
    <w:rsid w:val="00E21FC7"/>
    <w:rsid w:val="00E23337"/>
    <w:rsid w:val="00E30D74"/>
    <w:rsid w:val="00E31F4E"/>
    <w:rsid w:val="00E34AF0"/>
    <w:rsid w:val="00E35439"/>
    <w:rsid w:val="00E35AC2"/>
    <w:rsid w:val="00E36DCE"/>
    <w:rsid w:val="00E3743C"/>
    <w:rsid w:val="00E404DD"/>
    <w:rsid w:val="00E40EE9"/>
    <w:rsid w:val="00E42549"/>
    <w:rsid w:val="00E441A4"/>
    <w:rsid w:val="00E451F5"/>
    <w:rsid w:val="00E50F27"/>
    <w:rsid w:val="00E51BE4"/>
    <w:rsid w:val="00E51D84"/>
    <w:rsid w:val="00E532EC"/>
    <w:rsid w:val="00E54D62"/>
    <w:rsid w:val="00E551F0"/>
    <w:rsid w:val="00E57ABA"/>
    <w:rsid w:val="00E615F9"/>
    <w:rsid w:val="00E61A0B"/>
    <w:rsid w:val="00E628B7"/>
    <w:rsid w:val="00E63A76"/>
    <w:rsid w:val="00E65449"/>
    <w:rsid w:val="00E6605E"/>
    <w:rsid w:val="00E7045C"/>
    <w:rsid w:val="00E71D79"/>
    <w:rsid w:val="00E73BAE"/>
    <w:rsid w:val="00E73E74"/>
    <w:rsid w:val="00E74662"/>
    <w:rsid w:val="00E77B4C"/>
    <w:rsid w:val="00E77D92"/>
    <w:rsid w:val="00E80C11"/>
    <w:rsid w:val="00E8383B"/>
    <w:rsid w:val="00E83B34"/>
    <w:rsid w:val="00E8631F"/>
    <w:rsid w:val="00E87184"/>
    <w:rsid w:val="00E87DD8"/>
    <w:rsid w:val="00E905DC"/>
    <w:rsid w:val="00E919AC"/>
    <w:rsid w:val="00E91F6C"/>
    <w:rsid w:val="00E93887"/>
    <w:rsid w:val="00E939B7"/>
    <w:rsid w:val="00E9613F"/>
    <w:rsid w:val="00E97F76"/>
    <w:rsid w:val="00EA0A52"/>
    <w:rsid w:val="00EA1C90"/>
    <w:rsid w:val="00EA2B78"/>
    <w:rsid w:val="00EA3495"/>
    <w:rsid w:val="00EA3774"/>
    <w:rsid w:val="00EB3587"/>
    <w:rsid w:val="00EB4F64"/>
    <w:rsid w:val="00EB595A"/>
    <w:rsid w:val="00EB6324"/>
    <w:rsid w:val="00EB6342"/>
    <w:rsid w:val="00EB6D46"/>
    <w:rsid w:val="00EC0BD8"/>
    <w:rsid w:val="00EC719A"/>
    <w:rsid w:val="00ED118D"/>
    <w:rsid w:val="00ED13A4"/>
    <w:rsid w:val="00ED17F4"/>
    <w:rsid w:val="00ED4E81"/>
    <w:rsid w:val="00ED6D41"/>
    <w:rsid w:val="00ED76B5"/>
    <w:rsid w:val="00EE4873"/>
    <w:rsid w:val="00EF004F"/>
    <w:rsid w:val="00EF0782"/>
    <w:rsid w:val="00EF0A0C"/>
    <w:rsid w:val="00EF0C2D"/>
    <w:rsid w:val="00EF1CA3"/>
    <w:rsid w:val="00EF1E8A"/>
    <w:rsid w:val="00EF2D03"/>
    <w:rsid w:val="00EF2D90"/>
    <w:rsid w:val="00EF4634"/>
    <w:rsid w:val="00EF6281"/>
    <w:rsid w:val="00F004B7"/>
    <w:rsid w:val="00F03136"/>
    <w:rsid w:val="00F03399"/>
    <w:rsid w:val="00F0679D"/>
    <w:rsid w:val="00F075F2"/>
    <w:rsid w:val="00F10847"/>
    <w:rsid w:val="00F14473"/>
    <w:rsid w:val="00F14FAB"/>
    <w:rsid w:val="00F167DA"/>
    <w:rsid w:val="00F16CE6"/>
    <w:rsid w:val="00F1765C"/>
    <w:rsid w:val="00F2408A"/>
    <w:rsid w:val="00F24E33"/>
    <w:rsid w:val="00F25420"/>
    <w:rsid w:val="00F25688"/>
    <w:rsid w:val="00F25EEF"/>
    <w:rsid w:val="00F2648D"/>
    <w:rsid w:val="00F27F06"/>
    <w:rsid w:val="00F307B4"/>
    <w:rsid w:val="00F30807"/>
    <w:rsid w:val="00F316BD"/>
    <w:rsid w:val="00F331BD"/>
    <w:rsid w:val="00F36EC1"/>
    <w:rsid w:val="00F43690"/>
    <w:rsid w:val="00F4640A"/>
    <w:rsid w:val="00F50169"/>
    <w:rsid w:val="00F502EB"/>
    <w:rsid w:val="00F50AA1"/>
    <w:rsid w:val="00F51AB5"/>
    <w:rsid w:val="00F51E59"/>
    <w:rsid w:val="00F54042"/>
    <w:rsid w:val="00F543DB"/>
    <w:rsid w:val="00F54A10"/>
    <w:rsid w:val="00F561DB"/>
    <w:rsid w:val="00F56352"/>
    <w:rsid w:val="00F617E4"/>
    <w:rsid w:val="00F62F51"/>
    <w:rsid w:val="00F64FAF"/>
    <w:rsid w:val="00F65075"/>
    <w:rsid w:val="00F65B04"/>
    <w:rsid w:val="00F70ACD"/>
    <w:rsid w:val="00F70B14"/>
    <w:rsid w:val="00F70D34"/>
    <w:rsid w:val="00F71CB6"/>
    <w:rsid w:val="00F727B0"/>
    <w:rsid w:val="00F73B7A"/>
    <w:rsid w:val="00F75D4B"/>
    <w:rsid w:val="00F75F44"/>
    <w:rsid w:val="00F779C9"/>
    <w:rsid w:val="00F807E6"/>
    <w:rsid w:val="00F8287E"/>
    <w:rsid w:val="00F83D1C"/>
    <w:rsid w:val="00F83D24"/>
    <w:rsid w:val="00F83FE3"/>
    <w:rsid w:val="00F8400C"/>
    <w:rsid w:val="00F84DDE"/>
    <w:rsid w:val="00F85800"/>
    <w:rsid w:val="00F85941"/>
    <w:rsid w:val="00F85EDA"/>
    <w:rsid w:val="00F863A2"/>
    <w:rsid w:val="00F869E2"/>
    <w:rsid w:val="00F90BA1"/>
    <w:rsid w:val="00F91568"/>
    <w:rsid w:val="00F925E3"/>
    <w:rsid w:val="00F92995"/>
    <w:rsid w:val="00F93EBA"/>
    <w:rsid w:val="00F96811"/>
    <w:rsid w:val="00F96C85"/>
    <w:rsid w:val="00F97CF5"/>
    <w:rsid w:val="00FA0AF8"/>
    <w:rsid w:val="00FA2226"/>
    <w:rsid w:val="00FA4C53"/>
    <w:rsid w:val="00FA6349"/>
    <w:rsid w:val="00FA674E"/>
    <w:rsid w:val="00FA6C3F"/>
    <w:rsid w:val="00FA72C8"/>
    <w:rsid w:val="00FA735A"/>
    <w:rsid w:val="00FA7BC7"/>
    <w:rsid w:val="00FB01F0"/>
    <w:rsid w:val="00FB020B"/>
    <w:rsid w:val="00FB09EE"/>
    <w:rsid w:val="00FB5B84"/>
    <w:rsid w:val="00FB6F16"/>
    <w:rsid w:val="00FC17D6"/>
    <w:rsid w:val="00FC2EE6"/>
    <w:rsid w:val="00FC71B2"/>
    <w:rsid w:val="00FC7B85"/>
    <w:rsid w:val="00FD06FA"/>
    <w:rsid w:val="00FD099F"/>
    <w:rsid w:val="00FD15CE"/>
    <w:rsid w:val="00FD4197"/>
    <w:rsid w:val="00FD658C"/>
    <w:rsid w:val="00FD739B"/>
    <w:rsid w:val="00FD78A0"/>
    <w:rsid w:val="00FE0FCB"/>
    <w:rsid w:val="00FE101F"/>
    <w:rsid w:val="00FE164E"/>
    <w:rsid w:val="00FE1F21"/>
    <w:rsid w:val="00FE32FC"/>
    <w:rsid w:val="00FE33EE"/>
    <w:rsid w:val="00FE7B59"/>
    <w:rsid w:val="00FF064D"/>
    <w:rsid w:val="00FF3103"/>
    <w:rsid w:val="00FF353A"/>
    <w:rsid w:val="00FF4B8C"/>
    <w:rsid w:val="00FF57E0"/>
    <w:rsid w:val="00FF7763"/>
    <w:rsid w:val="0295C9AD"/>
    <w:rsid w:val="02CEE0ED"/>
    <w:rsid w:val="03A1A0B7"/>
    <w:rsid w:val="03D9ABC6"/>
    <w:rsid w:val="03DCC315"/>
    <w:rsid w:val="03E7AF56"/>
    <w:rsid w:val="0407A567"/>
    <w:rsid w:val="045FEF2D"/>
    <w:rsid w:val="046467CB"/>
    <w:rsid w:val="05046624"/>
    <w:rsid w:val="05ABC614"/>
    <w:rsid w:val="06164863"/>
    <w:rsid w:val="065DD000"/>
    <w:rsid w:val="090D6649"/>
    <w:rsid w:val="098404F9"/>
    <w:rsid w:val="09AE337D"/>
    <w:rsid w:val="0AD75884"/>
    <w:rsid w:val="0C7181EE"/>
    <w:rsid w:val="0D32D194"/>
    <w:rsid w:val="0E4FA2A1"/>
    <w:rsid w:val="0E820243"/>
    <w:rsid w:val="0E880996"/>
    <w:rsid w:val="0ECB392A"/>
    <w:rsid w:val="0EE46CA3"/>
    <w:rsid w:val="110AA26D"/>
    <w:rsid w:val="1179DE19"/>
    <w:rsid w:val="124E681D"/>
    <w:rsid w:val="1281CB17"/>
    <w:rsid w:val="12C389D6"/>
    <w:rsid w:val="1327DBB1"/>
    <w:rsid w:val="1414A4B1"/>
    <w:rsid w:val="141CA482"/>
    <w:rsid w:val="14624F8F"/>
    <w:rsid w:val="14BEFB0C"/>
    <w:rsid w:val="15FE1FF0"/>
    <w:rsid w:val="16322099"/>
    <w:rsid w:val="17CDF0FA"/>
    <w:rsid w:val="180F5E89"/>
    <w:rsid w:val="180F71E9"/>
    <w:rsid w:val="1935C0B2"/>
    <w:rsid w:val="194A72DB"/>
    <w:rsid w:val="1955EA32"/>
    <w:rsid w:val="19AB2EEA"/>
    <w:rsid w:val="19F2DA02"/>
    <w:rsid w:val="1A40277A"/>
    <w:rsid w:val="1AD5BB8E"/>
    <w:rsid w:val="1B39A112"/>
    <w:rsid w:val="1B610D44"/>
    <w:rsid w:val="1BA9A3CC"/>
    <w:rsid w:val="1C82139D"/>
    <w:rsid w:val="1D3170B2"/>
    <w:rsid w:val="1DBA6DE5"/>
    <w:rsid w:val="1DD99D59"/>
    <w:rsid w:val="1F544B96"/>
    <w:rsid w:val="22BC258E"/>
    <w:rsid w:val="23B44836"/>
    <w:rsid w:val="2463E513"/>
    <w:rsid w:val="24745278"/>
    <w:rsid w:val="25501897"/>
    <w:rsid w:val="25FA2F45"/>
    <w:rsid w:val="27742C65"/>
    <w:rsid w:val="27DD1F19"/>
    <w:rsid w:val="283E23D7"/>
    <w:rsid w:val="28503555"/>
    <w:rsid w:val="2887B959"/>
    <w:rsid w:val="28D9DDFD"/>
    <w:rsid w:val="29C27E34"/>
    <w:rsid w:val="2A1FE680"/>
    <w:rsid w:val="2B65109B"/>
    <w:rsid w:val="2BE69229"/>
    <w:rsid w:val="2C1EFAF0"/>
    <w:rsid w:val="2C2A2CA1"/>
    <w:rsid w:val="2E1B34BE"/>
    <w:rsid w:val="2F491F81"/>
    <w:rsid w:val="2F73598E"/>
    <w:rsid w:val="2F8C51BA"/>
    <w:rsid w:val="2FBF28D8"/>
    <w:rsid w:val="303BBF64"/>
    <w:rsid w:val="30AA72BF"/>
    <w:rsid w:val="30D25C52"/>
    <w:rsid w:val="31DB2C39"/>
    <w:rsid w:val="326591A0"/>
    <w:rsid w:val="367E63FA"/>
    <w:rsid w:val="36EBD9BD"/>
    <w:rsid w:val="38536CB9"/>
    <w:rsid w:val="387162D7"/>
    <w:rsid w:val="39C43488"/>
    <w:rsid w:val="3AF7F83A"/>
    <w:rsid w:val="3BBC1DFF"/>
    <w:rsid w:val="3D88F5C7"/>
    <w:rsid w:val="3E2EDCE5"/>
    <w:rsid w:val="3E77F6D4"/>
    <w:rsid w:val="3E85B564"/>
    <w:rsid w:val="40E76CED"/>
    <w:rsid w:val="410B2CBE"/>
    <w:rsid w:val="42526525"/>
    <w:rsid w:val="42DCA44A"/>
    <w:rsid w:val="43E87D50"/>
    <w:rsid w:val="44076729"/>
    <w:rsid w:val="4423BB99"/>
    <w:rsid w:val="451D4CA2"/>
    <w:rsid w:val="461B3E40"/>
    <w:rsid w:val="46EB9916"/>
    <w:rsid w:val="47591A59"/>
    <w:rsid w:val="48D57A55"/>
    <w:rsid w:val="4BCC9D7A"/>
    <w:rsid w:val="4C22233C"/>
    <w:rsid w:val="4DEE7A06"/>
    <w:rsid w:val="4E1E585D"/>
    <w:rsid w:val="4E5AB8E5"/>
    <w:rsid w:val="4E7FB735"/>
    <w:rsid w:val="4EC6C172"/>
    <w:rsid w:val="4ECF51E5"/>
    <w:rsid w:val="503FC442"/>
    <w:rsid w:val="506B2246"/>
    <w:rsid w:val="51893990"/>
    <w:rsid w:val="51EA960F"/>
    <w:rsid w:val="5267E53B"/>
    <w:rsid w:val="527E7647"/>
    <w:rsid w:val="52B989E2"/>
    <w:rsid w:val="53660DC6"/>
    <w:rsid w:val="53FD7591"/>
    <w:rsid w:val="5481E5E4"/>
    <w:rsid w:val="560AA52F"/>
    <w:rsid w:val="56FD8450"/>
    <w:rsid w:val="57351653"/>
    <w:rsid w:val="58D0E6B4"/>
    <w:rsid w:val="58E2B6EE"/>
    <w:rsid w:val="59202046"/>
    <w:rsid w:val="59856B0B"/>
    <w:rsid w:val="5A3640A2"/>
    <w:rsid w:val="5A6CB715"/>
    <w:rsid w:val="5A822EE2"/>
    <w:rsid w:val="5B487D34"/>
    <w:rsid w:val="5B709004"/>
    <w:rsid w:val="5B9E7C04"/>
    <w:rsid w:val="5C6F4E9E"/>
    <w:rsid w:val="5E85D62C"/>
    <w:rsid w:val="61D6B12A"/>
    <w:rsid w:val="6286A385"/>
    <w:rsid w:val="62A22D3D"/>
    <w:rsid w:val="63711513"/>
    <w:rsid w:val="64D14900"/>
    <w:rsid w:val="65285BC1"/>
    <w:rsid w:val="662A9704"/>
    <w:rsid w:val="67EBD431"/>
    <w:rsid w:val="69AC9D98"/>
    <w:rsid w:val="69FBCCE4"/>
    <w:rsid w:val="6A197B06"/>
    <w:rsid w:val="6ADCB5D6"/>
    <w:rsid w:val="6BF62F0C"/>
    <w:rsid w:val="6DA30139"/>
    <w:rsid w:val="6DD50BF5"/>
    <w:rsid w:val="6E951637"/>
    <w:rsid w:val="71C21BFA"/>
    <w:rsid w:val="71D9E147"/>
    <w:rsid w:val="73F75D8C"/>
    <w:rsid w:val="74B4A45D"/>
    <w:rsid w:val="750B7332"/>
    <w:rsid w:val="761C6F3C"/>
    <w:rsid w:val="76E92AE3"/>
    <w:rsid w:val="77AE927C"/>
    <w:rsid w:val="782BE92F"/>
    <w:rsid w:val="798503DB"/>
    <w:rsid w:val="79AEAF2B"/>
    <w:rsid w:val="79C57881"/>
    <w:rsid w:val="7A072CC3"/>
    <w:rsid w:val="7ACB367E"/>
    <w:rsid w:val="7B2826DA"/>
    <w:rsid w:val="7D006C9C"/>
    <w:rsid w:val="7FBFFC67"/>
    <w:rsid w:val="7FF9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AC51C"/>
  <w15:chartTrackingRefBased/>
  <w15:docId w15:val="{C54F9980-D7DD-4B14-945E-7C3ED868F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 w:qFormat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976"/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B7265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7265"/>
    <w:pPr>
      <w:numPr>
        <w:ilvl w:val="1"/>
      </w:numPr>
      <w:pBdr>
        <w:top w:val="none" w:sz="0" w:space="0" w:color="auto"/>
      </w:pBdr>
      <w:spacing w:before="180"/>
      <w:jc w:val="both"/>
      <w:outlineLvl w:val="1"/>
    </w:pPr>
    <w:rPr>
      <w:sz w:val="28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1B7265"/>
    <w:pPr>
      <w:numPr>
        <w:ilvl w:val="2"/>
      </w:numPr>
      <w:spacing w:before="12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7265"/>
    <w:pPr>
      <w:keepNext/>
      <w:keepLines/>
      <w:numPr>
        <w:ilvl w:val="3"/>
        <w:numId w:val="20"/>
      </w:numPr>
      <w:spacing w:before="40"/>
      <w:outlineLvl w:val="3"/>
    </w:pPr>
    <w:rPr>
      <w:rFonts w:ascii="Arial" w:eastAsiaTheme="majorEastAsia" w:hAnsi="Arial" w:cstheme="majorBidi"/>
      <w:iCs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265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265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265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265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265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7265"/>
    <w:rPr>
      <w:rFonts w:ascii="Arial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1B7265"/>
    <w:rPr>
      <w:rFonts w:ascii="Arial" w:hAnsi="Arial" w:cs="Times New Roman"/>
      <w:sz w:val="28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B7265"/>
    <w:rPr>
      <w:rFonts w:ascii="Arial" w:hAnsi="Arial" w:cs="Times New Roman"/>
      <w:sz w:val="28"/>
      <w:szCs w:val="20"/>
      <w:lang w:val="en-GB" w:eastAsia="zh-CN"/>
    </w:rPr>
  </w:style>
  <w:style w:type="table" w:styleId="TableGrid">
    <w:name w:val="Table Grid"/>
    <w:aliases w:val="TableGrid"/>
    <w:basedOn w:val="TableNormal"/>
    <w:uiPriority w:val="59"/>
    <w:qFormat/>
    <w:rsid w:val="00827396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正文文本,正 文 文 本,본 문"/>
    <w:basedOn w:val="Normal"/>
    <w:link w:val="BodyTextChar"/>
    <w:qFormat/>
    <w:rsid w:val="00827396"/>
    <w:pPr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,正文文本 Char,正 文 文 本 Char,본 문 Char"/>
    <w:basedOn w:val="DefaultParagraphFont"/>
    <w:link w:val="BodyText"/>
    <w:qFormat/>
    <w:rsid w:val="00827396"/>
    <w:rPr>
      <w:rFonts w:ascii="Times" w:eastAsia="SimSun" w:hAnsi="Times" w:cs="Times New Roman"/>
      <w:sz w:val="20"/>
      <w:szCs w:val="24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41A9D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41A9D"/>
    <w:rPr>
      <w:rFonts w:ascii="Calibri" w:eastAsia="Calibri" w:hAnsi="Calibri" w:cs="Times New Roman"/>
    </w:rPr>
  </w:style>
  <w:style w:type="paragraph" w:customStyle="1" w:styleId="3GPPH1">
    <w:name w:val="3GPP H1"/>
    <w:basedOn w:val="Heading1"/>
    <w:next w:val="Normal"/>
    <w:link w:val="3GPPH1Char"/>
    <w:qFormat/>
    <w:rsid w:val="00641A9D"/>
    <w:pPr>
      <w:tabs>
        <w:tab w:val="left" w:pos="425"/>
      </w:tabs>
    </w:pPr>
  </w:style>
  <w:style w:type="character" w:customStyle="1" w:styleId="3GPPH1Char">
    <w:name w:val="3GPP H1 Char"/>
    <w:link w:val="3GPPH1"/>
    <w:rsid w:val="00641A9D"/>
    <w:rPr>
      <w:rFonts w:ascii="Arial" w:hAnsi="Arial" w:cs="Times New Roman"/>
      <w:sz w:val="36"/>
      <w:szCs w:val="20"/>
      <w:lang w:val="en-GB"/>
    </w:rPr>
  </w:style>
  <w:style w:type="paragraph" w:customStyle="1" w:styleId="paragraph">
    <w:name w:val="paragraph"/>
    <w:basedOn w:val="Normal"/>
    <w:rsid w:val="002203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203A1"/>
  </w:style>
  <w:style w:type="character" w:customStyle="1" w:styleId="eop">
    <w:name w:val="eop"/>
    <w:basedOn w:val="DefaultParagraphFont"/>
    <w:rsid w:val="002203A1"/>
  </w:style>
  <w:style w:type="paragraph" w:styleId="Caption">
    <w:name w:val="caption"/>
    <w:basedOn w:val="Normal"/>
    <w:next w:val="Normal"/>
    <w:uiPriority w:val="35"/>
    <w:unhideWhenUsed/>
    <w:qFormat/>
    <w:rsid w:val="008320BA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4AA5"/>
    <w:rPr>
      <w:color w:val="808080"/>
    </w:rPr>
  </w:style>
  <w:style w:type="character" w:customStyle="1" w:styleId="fontstyle01">
    <w:name w:val="fontstyle01"/>
    <w:basedOn w:val="DefaultParagraphFont"/>
    <w:rsid w:val="0037499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qFormat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2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2F0"/>
    <w:rPr>
      <w:rFonts w:ascii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062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6280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1B7265"/>
    <w:rPr>
      <w:rFonts w:ascii="Arial" w:eastAsiaTheme="majorEastAsia" w:hAnsi="Arial" w:cstheme="majorBidi"/>
      <w:iCs/>
      <w:sz w:val="2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78C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78C6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78C6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78C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78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ui-provider">
    <w:name w:val="ui-provider"/>
    <w:basedOn w:val="DefaultParagraphFont"/>
    <w:rsid w:val="00142994"/>
  </w:style>
  <w:style w:type="numbering" w:customStyle="1" w:styleId="CurrentList1">
    <w:name w:val="Current List1"/>
    <w:uiPriority w:val="99"/>
    <w:rsid w:val="001B7265"/>
    <w:pPr>
      <w:numPr>
        <w:numId w:val="22"/>
      </w:numPr>
    </w:pPr>
  </w:style>
  <w:style w:type="paragraph" w:styleId="Revision">
    <w:name w:val="Revision"/>
    <w:hidden/>
    <w:uiPriority w:val="99"/>
    <w:semiHidden/>
    <w:rsid w:val="00453173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19/05/relationships/documenttasks" Target="documenttasks/documenttasks1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C5941F46-367D-462C-BA72-69C791CB5F5B}">
    <t:Anchor>
      <t:Comment id="1375978248"/>
    </t:Anchor>
    <t:History>
      <t:Event id="{049B7340-FB31-45F3-958A-4C123A138E4B}" time="2024-04-01T05:20:16.668Z">
        <t:Attribution userId="S::jishnu@tejasnetworks.com::6cdde94f-b0c3-449d-85cb-50b3b645d771" userProvider="AD" userName="Jishnu A"/>
        <t:Anchor>
          <t:Comment id="1375978248"/>
        </t:Anchor>
        <t:Create/>
      </t:Event>
      <t:Event id="{ECD62327-579F-4898-B3CF-5F706FC36EED}" time="2024-04-01T05:20:16.668Z">
        <t:Attribution userId="S::jishnu@tejasnetworks.com::6cdde94f-b0c3-449d-85cb-50b3b645d771" userProvider="AD" userName="Jishnu A"/>
        <t:Anchor>
          <t:Comment id="1375978248"/>
        </t:Anchor>
        <t:Assign userId="S::dokkug@tejasnetworks.com::773ae510-e8d0-443d-bf63-86eacb5e4143" userProvider="AD" userName="Dokku Gopiraju"/>
      </t:Event>
      <t:Event id="{51D47E79-E1A9-4CF3-B8C9-44967D0A9B8F}" time="2024-04-01T05:20:16.668Z">
        <t:Attribution userId="S::jishnu@tejasnetworks.com::6cdde94f-b0c3-449d-85cb-50b3b645d771" userProvider="AD" userName="Jishnu A"/>
        <t:Anchor>
          <t:Comment id="1375978248"/>
        </t:Anchor>
        <t:SetTitle title="@Dokku Gopiraju will need to copy all observations and proposals after finalizing all of it with @Anindya Saha"/>
      </t:Event>
    </t:History>
  </t:Task>
  <t:Task id="{DAC2ADBC-02CE-43F4-9CDF-247E5D664F69}">
    <t:Anchor>
      <t:Comment id="1138014039"/>
    </t:Anchor>
    <t:History>
      <t:Event id="{8926C804-985B-4985-908F-EC1D7A696FE8}" time="2024-04-01T05:23:47.356Z">
        <t:Attribution userId="S::jishnu@tejasnetworks.com::6cdde94f-b0c3-449d-85cb-50b3b645d771" userProvider="AD" userName="Jishnu A"/>
        <t:Anchor>
          <t:Comment id="1138014039"/>
        </t:Anchor>
        <t:Create/>
      </t:Event>
      <t:Event id="{3AAF9970-4D78-4B7F-8658-6A96E4F998A5}" time="2024-04-01T05:23:47.356Z">
        <t:Attribution userId="S::jishnu@tejasnetworks.com::6cdde94f-b0c3-449d-85cb-50b3b645d771" userProvider="AD" userName="Jishnu A"/>
        <t:Anchor>
          <t:Comment id="1138014039"/>
        </t:Anchor>
        <t:Assign userId="S::dokkug@tejasnetworks.com::773ae510-e8d0-443d-bf63-86eacb5e4143" userProvider="AD" userName="Dokku Gopiraju"/>
      </t:Event>
      <t:Event id="{A738118F-9D74-440B-A114-0F7C391FE5C6}" time="2024-04-01T05:23:47.356Z">
        <t:Attribution userId="S::jishnu@tejasnetworks.com::6cdde94f-b0c3-449d-85cb-50b3b645d771" userProvider="AD" userName="Jishnu A"/>
        <t:Anchor>
          <t:Comment id="1138014039"/>
        </t:Anchor>
        <t:SetTitle title="@Dokku Gopiraju Keeping heading in non upper case will help as ROs is the right term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A1E964-EDCC-4BCB-9B5F-7C6984EF41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942794-FD1C-4693-B084-3C82A28152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6A781A-542B-4036-ABDA-AF87564D5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16</Pages>
  <Words>4881</Words>
  <Characters>27824</Characters>
  <Application>Microsoft Office Word</Application>
  <DocSecurity>0</DocSecurity>
  <Lines>231</Lines>
  <Paragraphs>65</Paragraphs>
  <ScaleCrop>false</ScaleCrop>
  <Company>Tejas Networks Ltd.</Company>
  <LinksUpToDate>false</LinksUpToDate>
  <CharactersWithSpaces>32640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Dokku Gopiraju</dc:creator>
  <cp:keywords/>
  <dc:description/>
  <cp:lastModifiedBy>Devarakonda Pavan Kalyan</cp:lastModifiedBy>
  <cp:revision>72</cp:revision>
  <dcterms:created xsi:type="dcterms:W3CDTF">2024-04-05T15:50:00Z</dcterms:created>
  <dcterms:modified xsi:type="dcterms:W3CDTF">2024-04-05T19:25:00Z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5ca8a2dcefcdf799c1ba31c7a556c67854ebd31368eef14efc00d91cce8a4306</vt:lpwstr>
  </property>
</Properties>
</file>